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A6DD5" w14:textId="6FC03960" w:rsidR="006A057A" w:rsidRPr="00944420" w:rsidRDefault="006A057A" w:rsidP="006A057A">
      <w:pPr>
        <w:spacing w:after="0"/>
        <w:ind w:firstLine="993"/>
        <w:jc w:val="center"/>
        <w:rPr>
          <w:rFonts w:ascii="Times New Roman" w:eastAsia="Arial Unicode MS" w:hAnsi="Times New Roman" w:cs="Times New Roman"/>
          <w:b/>
          <w:bCs/>
          <w:color w:val="000000"/>
          <w:kern w:val="0"/>
          <w:sz w:val="24"/>
          <w:szCs w:val="24"/>
          <w14:ligatures w14:val="none"/>
        </w:rPr>
      </w:pPr>
    </w:p>
    <w:p w14:paraId="5D4F257F" w14:textId="646501CF" w:rsidR="006A057A" w:rsidRPr="00944420" w:rsidRDefault="006A057A" w:rsidP="00CA67B2">
      <w:pPr>
        <w:tabs>
          <w:tab w:val="left" w:pos="284"/>
        </w:tabs>
        <w:ind w:right="119"/>
        <w:jc w:val="center"/>
        <w:rPr>
          <w:rFonts w:ascii="Times New Roman" w:eastAsia="Calibri" w:hAnsi="Times New Roman" w:cs="Times New Roman"/>
          <w:b/>
          <w:bCs/>
          <w:kern w:val="0"/>
          <w:sz w:val="24"/>
          <w:szCs w:val="24"/>
          <w14:ligatures w14:val="none"/>
        </w:rPr>
      </w:pPr>
      <w:r w:rsidRPr="00944420">
        <w:rPr>
          <w:rFonts w:ascii="Times New Roman" w:eastAsia="Calibri" w:hAnsi="Times New Roman" w:cs="Times New Roman"/>
          <w:b/>
          <w:bCs/>
          <w:kern w:val="0"/>
          <w:sz w:val="24"/>
          <w:szCs w:val="24"/>
          <w14:ligatures w14:val="none"/>
        </w:rPr>
        <w:t xml:space="preserve">TECHNINĖ SPECIFIKACIJA (PASLAUGŲ PIRKIMAS) </w:t>
      </w:r>
    </w:p>
    <w:p w14:paraId="405E5C44" w14:textId="77777777" w:rsidR="006A057A" w:rsidRPr="00944420"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14:ligatures w14:val="none"/>
        </w:rPr>
      </w:pPr>
      <w:r w:rsidRPr="00944420">
        <w:rPr>
          <w:rFonts w:ascii="Times New Roman" w:eastAsia="Calibri" w:hAnsi="Times New Roman" w:cs="Times New Roman"/>
          <w:b/>
          <w:bCs/>
          <w:kern w:val="0"/>
          <w:sz w:val="24"/>
          <w:szCs w:val="24"/>
          <w14:ligatures w14:val="none"/>
        </w:rPr>
        <w:t>I DALIS. PIRKIMO OBJEKTO APRAŠYMAS</w:t>
      </w:r>
    </w:p>
    <w:p w14:paraId="7F068274" w14:textId="77777777" w:rsidR="006A057A" w:rsidRPr="00944420" w:rsidRDefault="006A057A" w:rsidP="006A057A">
      <w:pPr>
        <w:numPr>
          <w:ilvl w:val="0"/>
          <w:numId w:val="5"/>
        </w:numPr>
        <w:pBdr>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944420">
        <w:rPr>
          <w:rFonts w:ascii="Times New Roman" w:eastAsia="Calibri" w:hAnsi="Times New Roman" w:cs="Times New Roman"/>
          <w:b/>
          <w:bCs/>
          <w:kern w:val="0"/>
          <w:sz w:val="24"/>
          <w:szCs w:val="24"/>
          <w14:ligatures w14:val="none"/>
        </w:rPr>
        <w:t>SĄVOKOS IR SUTRUMPINIMAI</w:t>
      </w:r>
    </w:p>
    <w:p w14:paraId="37C78F9B" w14:textId="36DEF901" w:rsidR="006A057A" w:rsidRPr="00944420" w:rsidRDefault="006A057A"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 xml:space="preserve">Perkančioji organizacija – </w:t>
      </w:r>
      <w:r w:rsidR="009C13F0" w:rsidRPr="00944420">
        <w:rPr>
          <w:rFonts w:ascii="Times New Roman" w:eastAsia="Calibri" w:hAnsi="Times New Roman" w:cs="Times New Roman"/>
          <w:kern w:val="0"/>
          <w:sz w:val="24"/>
          <w:szCs w:val="24"/>
          <w14:ligatures w14:val="none"/>
        </w:rPr>
        <w:t>akcinė bendrovė</w:t>
      </w:r>
      <w:r w:rsidRPr="00944420">
        <w:rPr>
          <w:rFonts w:ascii="Times New Roman" w:eastAsia="Calibri" w:hAnsi="Times New Roman" w:cs="Times New Roman"/>
          <w:kern w:val="0"/>
          <w:sz w:val="24"/>
          <w:szCs w:val="24"/>
          <w14:ligatures w14:val="none"/>
        </w:rPr>
        <w:t xml:space="preserve"> „Regitra“.</w:t>
      </w:r>
    </w:p>
    <w:p w14:paraId="0DAFA605" w14:textId="700DF55D" w:rsidR="006A057A" w:rsidRPr="00944420" w:rsidRDefault="006A057A" w:rsidP="006A057A">
      <w:pPr>
        <w:numPr>
          <w:ilvl w:val="1"/>
          <w:numId w:val="5"/>
        </w:numPr>
        <w:tabs>
          <w:tab w:val="left" w:pos="284"/>
          <w:tab w:val="left" w:pos="426"/>
        </w:tabs>
        <w:spacing w:after="0"/>
        <w:ind w:left="0" w:firstLine="0"/>
        <w:contextualSpacing/>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Tiekėjas – ūkio subjektas – fizinis asmuo, privatusis juridinis asmuo, viešasis juridinis asmuo, kitos organizacijos ir jų padaliniai ar tokių asmenų grupė, su kuriuo Perkančioji organizacija sudaro sutartį ir kuris po sutarties sudarymo vadinamas Paslaugų teikėju.</w:t>
      </w:r>
    </w:p>
    <w:p w14:paraId="2680BBC0" w14:textId="77777777" w:rsidR="006A057A" w:rsidRPr="00944420"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944420">
        <w:rPr>
          <w:rFonts w:ascii="Times New Roman" w:eastAsia="Calibri" w:hAnsi="Times New Roman" w:cs="Times New Roman"/>
          <w:b/>
          <w:bCs/>
          <w:kern w:val="0"/>
          <w:sz w:val="24"/>
          <w:szCs w:val="24"/>
          <w14:ligatures w14:val="none"/>
        </w:rPr>
        <w:t>PIRKIMO OBJEKTAS</w:t>
      </w:r>
    </w:p>
    <w:p w14:paraId="6D3B13D9" w14:textId="2A7C0581" w:rsidR="006A057A" w:rsidRPr="00944420" w:rsidRDefault="00404BB1"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Dokumentų naikinimo paslaugos (toliau – Paslaugos).</w:t>
      </w:r>
    </w:p>
    <w:p w14:paraId="499908C6" w14:textId="782FFEE0" w:rsidR="006A057A" w:rsidRPr="00944420" w:rsidRDefault="006A057A" w:rsidP="001E5710">
      <w:pPr>
        <w:numPr>
          <w:ilvl w:val="1"/>
          <w:numId w:val="5"/>
        </w:numPr>
        <w:tabs>
          <w:tab w:val="left" w:pos="284"/>
        </w:tabs>
        <w:spacing w:after="0"/>
        <w:ind w:left="426" w:hanging="426"/>
        <w:contextualSpacing/>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 xml:space="preserve">BVPŽ KODAS: pagrindinis – </w:t>
      </w:r>
      <w:r w:rsidR="001E5710" w:rsidRPr="00944420">
        <w:rPr>
          <w:rFonts w:ascii="Times New Roman" w:eastAsia="Calibri" w:hAnsi="Times New Roman" w:cs="Times New Roman"/>
          <w:kern w:val="0"/>
          <w:sz w:val="24"/>
          <w:szCs w:val="24"/>
          <w14:ligatures w14:val="none"/>
        </w:rPr>
        <w:t>92512100-4.</w:t>
      </w:r>
    </w:p>
    <w:p w14:paraId="5B5C843B" w14:textId="507C60A5" w:rsidR="006A057A" w:rsidRPr="00944420" w:rsidRDefault="006A057A" w:rsidP="001E5710">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944420">
        <w:rPr>
          <w:rFonts w:ascii="Times New Roman" w:eastAsia="Calibri" w:hAnsi="Times New Roman" w:cs="Times New Roman"/>
          <w:b/>
          <w:bCs/>
          <w:kern w:val="0"/>
          <w:sz w:val="24"/>
          <w:szCs w:val="24"/>
          <w14:ligatures w14:val="none"/>
        </w:rPr>
        <w:t>KIEKIS (APIMTIS)</w:t>
      </w:r>
    </w:p>
    <w:tbl>
      <w:tblPr>
        <w:tblStyle w:val="TableGrid"/>
        <w:tblW w:w="10201" w:type="dxa"/>
        <w:tblLook w:val="04A0" w:firstRow="1" w:lastRow="0" w:firstColumn="1" w:lastColumn="0" w:noHBand="0" w:noVBand="1"/>
      </w:tblPr>
      <w:tblGrid>
        <w:gridCol w:w="900"/>
        <w:gridCol w:w="4482"/>
        <w:gridCol w:w="1701"/>
        <w:gridCol w:w="3118"/>
      </w:tblGrid>
      <w:tr w:rsidR="006A057A" w:rsidRPr="00944420" w14:paraId="420AE539" w14:textId="77777777" w:rsidTr="00CA67B2">
        <w:tc>
          <w:tcPr>
            <w:tcW w:w="900" w:type="dxa"/>
          </w:tcPr>
          <w:p w14:paraId="0749AD12" w14:textId="77777777" w:rsidR="006A057A" w:rsidRPr="00944420" w:rsidRDefault="006A057A"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944420">
              <w:rPr>
                <w:rFonts w:ascii="Times New Roman" w:eastAsia="Times New Roman" w:hAnsi="Times New Roman" w:cs="Times New Roman"/>
                <w:color w:val="000000"/>
                <w:sz w:val="24"/>
                <w:szCs w:val="24"/>
                <w:lang w:eastAsia="lt-LT"/>
              </w:rPr>
              <w:t>Eil. Nr.</w:t>
            </w:r>
          </w:p>
        </w:tc>
        <w:tc>
          <w:tcPr>
            <w:tcW w:w="4482" w:type="dxa"/>
          </w:tcPr>
          <w:p w14:paraId="308132A7" w14:textId="77777777" w:rsidR="006A057A" w:rsidRPr="00944420"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44420">
              <w:rPr>
                <w:rFonts w:ascii="Times New Roman" w:eastAsia="Times New Roman" w:hAnsi="Times New Roman" w:cs="Times New Roman"/>
                <w:color w:val="000000"/>
                <w:sz w:val="24"/>
                <w:szCs w:val="24"/>
                <w:lang w:eastAsia="lt-LT"/>
              </w:rPr>
              <w:t>Pavadinimas</w:t>
            </w:r>
          </w:p>
        </w:tc>
        <w:tc>
          <w:tcPr>
            <w:tcW w:w="1701" w:type="dxa"/>
          </w:tcPr>
          <w:p w14:paraId="67810376" w14:textId="77777777" w:rsidR="006A057A" w:rsidRPr="00944420"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44420">
              <w:rPr>
                <w:rFonts w:ascii="Times New Roman" w:eastAsia="Times New Roman" w:hAnsi="Times New Roman" w:cs="Times New Roman"/>
                <w:color w:val="000000"/>
                <w:sz w:val="24"/>
                <w:szCs w:val="24"/>
                <w:lang w:eastAsia="lt-LT"/>
              </w:rPr>
              <w:t>Mato vienetas</w:t>
            </w:r>
          </w:p>
        </w:tc>
        <w:tc>
          <w:tcPr>
            <w:tcW w:w="3118" w:type="dxa"/>
          </w:tcPr>
          <w:p w14:paraId="5B6EBB0E" w14:textId="77777777" w:rsidR="006A057A" w:rsidRPr="00944420"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44420">
              <w:rPr>
                <w:rFonts w:ascii="Times New Roman" w:eastAsia="Times New Roman" w:hAnsi="Times New Roman" w:cs="Times New Roman"/>
                <w:color w:val="000000"/>
                <w:sz w:val="24"/>
                <w:szCs w:val="24"/>
                <w:lang w:eastAsia="lt-LT"/>
              </w:rPr>
              <w:t>Kiekis</w:t>
            </w:r>
          </w:p>
        </w:tc>
      </w:tr>
      <w:tr w:rsidR="006A057A" w:rsidRPr="00944420" w14:paraId="2D02A94D" w14:textId="77777777" w:rsidTr="00CA67B2">
        <w:tc>
          <w:tcPr>
            <w:tcW w:w="900" w:type="dxa"/>
          </w:tcPr>
          <w:p w14:paraId="37088D14" w14:textId="0D2C6FD7" w:rsidR="006A057A" w:rsidRPr="00944420" w:rsidRDefault="001E5710" w:rsidP="001E5710">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944420">
              <w:rPr>
                <w:rFonts w:ascii="Times New Roman" w:eastAsia="Times New Roman" w:hAnsi="Times New Roman" w:cs="Times New Roman"/>
                <w:color w:val="000000"/>
                <w:sz w:val="24"/>
                <w:szCs w:val="24"/>
                <w:lang w:eastAsia="lt-LT"/>
              </w:rPr>
              <w:t>3.1.</w:t>
            </w:r>
          </w:p>
        </w:tc>
        <w:tc>
          <w:tcPr>
            <w:tcW w:w="4482" w:type="dxa"/>
          </w:tcPr>
          <w:p w14:paraId="5E191C25" w14:textId="5155F537" w:rsidR="006A057A" w:rsidRPr="00944420" w:rsidRDefault="001E5710"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944420">
              <w:rPr>
                <w:rFonts w:ascii="Times New Roman" w:eastAsia="Times New Roman" w:hAnsi="Times New Roman" w:cs="Times New Roman"/>
                <w:color w:val="000000"/>
                <w:sz w:val="24"/>
                <w:szCs w:val="24"/>
                <w:lang w:eastAsia="lt-LT"/>
              </w:rPr>
              <w:t>Dokumentų naikinimo paslaugos</w:t>
            </w:r>
          </w:p>
        </w:tc>
        <w:tc>
          <w:tcPr>
            <w:tcW w:w="1701" w:type="dxa"/>
          </w:tcPr>
          <w:p w14:paraId="04599628" w14:textId="77AF7CFC" w:rsidR="006A057A" w:rsidRPr="00944420" w:rsidRDefault="006C4BAA" w:rsidP="006C4BA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44420">
              <w:rPr>
                <w:rFonts w:ascii="Times New Roman" w:eastAsia="Times New Roman" w:hAnsi="Times New Roman" w:cs="Times New Roman"/>
                <w:color w:val="000000"/>
                <w:sz w:val="24"/>
                <w:szCs w:val="24"/>
                <w:lang w:eastAsia="lt-LT"/>
              </w:rPr>
              <w:t>kg</w:t>
            </w:r>
          </w:p>
        </w:tc>
        <w:tc>
          <w:tcPr>
            <w:tcW w:w="3118" w:type="dxa"/>
          </w:tcPr>
          <w:p w14:paraId="7BE2206B" w14:textId="3DF089EE" w:rsidR="006A057A" w:rsidRPr="00944420" w:rsidRDefault="006C4BAA" w:rsidP="006C4BA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44420">
              <w:rPr>
                <w:rFonts w:ascii="Times New Roman" w:eastAsia="Times New Roman" w:hAnsi="Times New Roman" w:cs="Times New Roman"/>
                <w:color w:val="000000"/>
                <w:sz w:val="24"/>
                <w:szCs w:val="24"/>
                <w:lang w:eastAsia="lt-LT"/>
              </w:rPr>
              <w:t>Pagal poreikį</w:t>
            </w:r>
          </w:p>
        </w:tc>
      </w:tr>
    </w:tbl>
    <w:p w14:paraId="3A44C127" w14:textId="3E81F8A8" w:rsidR="006A057A" w:rsidRPr="00944420" w:rsidRDefault="006C4BAA" w:rsidP="006B381F">
      <w:pPr>
        <w:autoSpaceDE w:val="0"/>
        <w:autoSpaceDN w:val="0"/>
        <w:adjustRightInd w:val="0"/>
        <w:spacing w:after="0"/>
        <w:jc w:val="both"/>
        <w:rPr>
          <w:rFonts w:ascii="Times New Roman" w:eastAsia="Calibri" w:hAnsi="Times New Roman" w:cs="Times New Roman"/>
          <w:color w:val="FF0000"/>
          <w:kern w:val="0"/>
          <w:sz w:val="24"/>
          <w:szCs w:val="24"/>
          <w14:ligatures w14:val="none"/>
        </w:rPr>
      </w:pPr>
      <w:r w:rsidRPr="00944420">
        <w:rPr>
          <w:rFonts w:ascii="Times New Roman" w:eastAsia="Calibri" w:hAnsi="Times New Roman" w:cs="Times New Roman"/>
          <w:color w:val="000000"/>
          <w:kern w:val="0"/>
          <w:sz w:val="24"/>
          <w:szCs w:val="24"/>
          <w14:ligatures w14:val="none"/>
        </w:rPr>
        <w:t xml:space="preserve">3.2. </w:t>
      </w:r>
      <w:r w:rsidR="00066AE9" w:rsidRPr="00944420">
        <w:rPr>
          <w:rFonts w:ascii="Times New Roman" w:eastAsia="Calibri" w:hAnsi="Times New Roman" w:cs="Times New Roman"/>
          <w:color w:val="000000"/>
          <w:kern w:val="0"/>
          <w:sz w:val="24"/>
          <w:szCs w:val="24"/>
          <w14:ligatures w14:val="none"/>
        </w:rPr>
        <w:t xml:space="preserve">Paslaugos bus perkamos pagal poreikį sutarties vykdymo laikotarpiu, mokant pagal sutartyje </w:t>
      </w:r>
      <w:r w:rsidR="006B381F" w:rsidRPr="00944420">
        <w:rPr>
          <w:rFonts w:ascii="Times New Roman" w:eastAsia="Calibri" w:hAnsi="Times New Roman" w:cs="Times New Roman"/>
          <w:color w:val="000000"/>
          <w:kern w:val="0"/>
          <w:sz w:val="24"/>
          <w:szCs w:val="24"/>
          <w14:ligatures w14:val="none"/>
        </w:rPr>
        <w:t xml:space="preserve">nurodytus įkainius bei </w:t>
      </w:r>
      <w:r w:rsidR="006B381F" w:rsidRPr="00723EF1">
        <w:rPr>
          <w:rFonts w:ascii="Times New Roman" w:eastAsia="Calibri" w:hAnsi="Times New Roman" w:cs="Times New Roman"/>
          <w:color w:val="000000"/>
          <w:kern w:val="0"/>
          <w:sz w:val="24"/>
          <w:szCs w:val="24"/>
          <w14:ligatures w14:val="none"/>
        </w:rPr>
        <w:t xml:space="preserve">neviršijant </w:t>
      </w:r>
      <w:r w:rsidR="007C114F" w:rsidRPr="00DC2D1E">
        <w:rPr>
          <w:rFonts w:ascii="Times New Roman" w:eastAsia="Calibri" w:hAnsi="Times New Roman" w:cs="Times New Roman"/>
          <w:color w:val="000000"/>
          <w:kern w:val="0"/>
          <w:sz w:val="24"/>
          <w:szCs w:val="24"/>
          <w14:ligatures w14:val="none"/>
        </w:rPr>
        <w:t>27 0</w:t>
      </w:r>
      <w:r w:rsidR="006B381F" w:rsidRPr="00DC2D1E">
        <w:rPr>
          <w:rFonts w:ascii="Times New Roman" w:eastAsia="Calibri" w:hAnsi="Times New Roman" w:cs="Times New Roman"/>
          <w:color w:val="000000"/>
          <w:kern w:val="0"/>
          <w:sz w:val="24"/>
          <w:szCs w:val="24"/>
          <w14:ligatures w14:val="none"/>
        </w:rPr>
        <w:t>00,00</w:t>
      </w:r>
      <w:r w:rsidR="006B381F" w:rsidRPr="00944420">
        <w:rPr>
          <w:rFonts w:ascii="Times New Roman" w:eastAsia="Calibri" w:hAnsi="Times New Roman" w:cs="Times New Roman"/>
          <w:color w:val="000000"/>
          <w:kern w:val="0"/>
          <w:sz w:val="24"/>
          <w:szCs w:val="24"/>
          <w14:ligatures w14:val="none"/>
        </w:rPr>
        <w:t xml:space="preserve"> Eur be PVM.</w:t>
      </w:r>
    </w:p>
    <w:p w14:paraId="7AB2D60C" w14:textId="77777777" w:rsidR="006A057A" w:rsidRPr="00944420"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944420">
        <w:rPr>
          <w:rFonts w:ascii="Times New Roman" w:eastAsia="Calibri" w:hAnsi="Times New Roman" w:cs="Times New Roman"/>
          <w:b/>
          <w:bCs/>
          <w:kern w:val="0"/>
          <w:sz w:val="24"/>
          <w:szCs w:val="24"/>
          <w14:ligatures w14:val="none"/>
        </w:rPr>
        <w:t>REIKALAVIMAI PIRKIMO OBJEKTUI</w:t>
      </w:r>
    </w:p>
    <w:p w14:paraId="39BBCBB7" w14:textId="4DCF5589" w:rsidR="006A057A" w:rsidRPr="00944420" w:rsidDel="00E8519C" w:rsidRDefault="000625F5" w:rsidP="006A057A">
      <w:pPr>
        <w:spacing w:after="0"/>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 xml:space="preserve">4.1. </w:t>
      </w:r>
      <w:r w:rsidR="003375B0" w:rsidRPr="00944420">
        <w:rPr>
          <w:rFonts w:ascii="Times New Roman" w:eastAsia="Calibri" w:hAnsi="Times New Roman" w:cs="Times New Roman"/>
          <w:kern w:val="0"/>
          <w:sz w:val="24"/>
          <w:szCs w:val="24"/>
          <w14:ligatures w14:val="none"/>
        </w:rPr>
        <w:t xml:space="preserve"> Tiekėjas turi vadovautis Lietuvos </w:t>
      </w:r>
      <w:r w:rsidR="00C52603" w:rsidRPr="00944420">
        <w:rPr>
          <w:rFonts w:ascii="Times New Roman" w:eastAsia="Calibri" w:hAnsi="Times New Roman" w:cs="Times New Roman"/>
          <w:kern w:val="0"/>
          <w:sz w:val="24"/>
          <w:szCs w:val="24"/>
          <w14:ligatures w14:val="none"/>
        </w:rPr>
        <w:t xml:space="preserve">Respublikos atliekų tvarkymo įstatymu, Atliekų </w:t>
      </w:r>
      <w:r w:rsidR="00F35EE6" w:rsidRPr="00944420">
        <w:rPr>
          <w:rFonts w:ascii="Times New Roman" w:eastAsia="Calibri" w:hAnsi="Times New Roman" w:cs="Times New Roman"/>
          <w:kern w:val="0"/>
          <w:sz w:val="24"/>
          <w:szCs w:val="24"/>
          <w14:ligatures w14:val="none"/>
        </w:rPr>
        <w:t xml:space="preserve">tvarkymo taisyklėmis, patvirtintomis Lietuvos Respublikos </w:t>
      </w:r>
      <w:r w:rsidR="002D4888" w:rsidRPr="00944420">
        <w:rPr>
          <w:rFonts w:ascii="Times New Roman" w:eastAsia="Calibri" w:hAnsi="Times New Roman" w:cs="Times New Roman"/>
          <w:kern w:val="0"/>
          <w:sz w:val="24"/>
          <w:szCs w:val="24"/>
          <w14:ligatures w14:val="none"/>
        </w:rPr>
        <w:t xml:space="preserve">aplinkos ministro 1999 m. liepos 14 d. įsakymu Nr. 217 „Dėl Atliekų tvarkymo taisyklių patvirtinimo“, bei kitais Paslaugų teikimą </w:t>
      </w:r>
      <w:r w:rsidR="00CC649E" w:rsidRPr="00944420">
        <w:rPr>
          <w:rFonts w:ascii="Times New Roman" w:eastAsia="Calibri" w:hAnsi="Times New Roman" w:cs="Times New Roman"/>
          <w:kern w:val="0"/>
          <w:sz w:val="24"/>
          <w:szCs w:val="24"/>
          <w14:ligatures w14:val="none"/>
        </w:rPr>
        <w:t>reglamentuojančiais teisės aktais.</w:t>
      </w:r>
    </w:p>
    <w:p w14:paraId="2859A13D" w14:textId="7C6D74FC" w:rsidR="00CC649E" w:rsidRPr="00944420" w:rsidRDefault="00CC649E" w:rsidP="006A057A">
      <w:pPr>
        <w:spacing w:after="0"/>
        <w:jc w:val="both"/>
        <w:rPr>
          <w:rFonts w:ascii="Times New Roman" w:hAnsi="Times New Roman" w:cs="Times New Roman"/>
          <w:sz w:val="24"/>
          <w:szCs w:val="24"/>
        </w:rPr>
      </w:pPr>
      <w:r w:rsidRPr="00944420">
        <w:rPr>
          <w:rFonts w:ascii="Times New Roman" w:eastAsia="Calibri" w:hAnsi="Times New Roman" w:cs="Times New Roman"/>
          <w:kern w:val="0"/>
          <w:sz w:val="24"/>
          <w:szCs w:val="24"/>
          <w14:ligatures w14:val="none"/>
        </w:rPr>
        <w:t>4.</w:t>
      </w:r>
      <w:r w:rsidR="17F0FF12" w:rsidRPr="00944420">
        <w:rPr>
          <w:rFonts w:ascii="Times New Roman" w:eastAsia="Calibri" w:hAnsi="Times New Roman" w:cs="Times New Roman"/>
          <w:kern w:val="0"/>
          <w:sz w:val="24"/>
          <w:szCs w:val="24"/>
          <w14:ligatures w14:val="none"/>
        </w:rPr>
        <w:t>2</w:t>
      </w:r>
      <w:r w:rsidRPr="00944420">
        <w:rPr>
          <w:rFonts w:ascii="Times New Roman" w:eastAsia="Calibri" w:hAnsi="Times New Roman" w:cs="Times New Roman"/>
          <w:kern w:val="0"/>
          <w:sz w:val="24"/>
          <w:szCs w:val="24"/>
          <w14:ligatures w14:val="none"/>
        </w:rPr>
        <w:t xml:space="preserve">. </w:t>
      </w:r>
      <w:r w:rsidR="00152DF7" w:rsidRPr="00944420">
        <w:rPr>
          <w:rFonts w:ascii="Times New Roman" w:hAnsi="Times New Roman" w:cs="Times New Roman"/>
          <w:sz w:val="24"/>
          <w:szCs w:val="24"/>
        </w:rPr>
        <w:t>Tiekėjas turi vykdyti atliekų apskaitą per Vieningą gaminių, pakuočių ir atliekų apskaitos informacinę sistemą (GPAIS).</w:t>
      </w:r>
    </w:p>
    <w:p w14:paraId="72011449" w14:textId="7015498E" w:rsidR="00152DF7" w:rsidRPr="00944420" w:rsidRDefault="00152DF7" w:rsidP="006A057A">
      <w:pPr>
        <w:spacing w:after="0"/>
        <w:jc w:val="both"/>
        <w:rPr>
          <w:rStyle w:val="normaltextrun"/>
          <w:rFonts w:ascii="Times New Roman" w:hAnsi="Times New Roman" w:cs="Times New Roman"/>
          <w:color w:val="000000"/>
          <w:sz w:val="24"/>
          <w:szCs w:val="24"/>
          <w:shd w:val="clear" w:color="auto" w:fill="FFFFFF"/>
        </w:rPr>
      </w:pPr>
      <w:r w:rsidRPr="00944420">
        <w:rPr>
          <w:rFonts w:ascii="Times New Roman" w:hAnsi="Times New Roman" w:cs="Times New Roman"/>
          <w:sz w:val="24"/>
          <w:szCs w:val="24"/>
        </w:rPr>
        <w:t>4.</w:t>
      </w:r>
      <w:r w:rsidR="2A40D6E0" w:rsidRPr="00944420">
        <w:rPr>
          <w:rFonts w:ascii="Times New Roman" w:hAnsi="Times New Roman" w:cs="Times New Roman"/>
          <w:sz w:val="24"/>
          <w:szCs w:val="24"/>
        </w:rPr>
        <w:t>3</w:t>
      </w:r>
      <w:r w:rsidRPr="00944420">
        <w:rPr>
          <w:rFonts w:ascii="Times New Roman" w:hAnsi="Times New Roman" w:cs="Times New Roman"/>
          <w:sz w:val="24"/>
          <w:szCs w:val="24"/>
        </w:rPr>
        <w:t xml:space="preserve">. </w:t>
      </w:r>
      <w:r w:rsidR="001B6F18" w:rsidRPr="00944420">
        <w:rPr>
          <w:rStyle w:val="normaltextrun"/>
          <w:rFonts w:ascii="Times New Roman" w:hAnsi="Times New Roman" w:cs="Times New Roman"/>
          <w:color w:val="000000"/>
          <w:sz w:val="24"/>
          <w:szCs w:val="24"/>
          <w:shd w:val="clear" w:color="auto" w:fill="FFFFFF"/>
        </w:rPr>
        <w:t>Tiekėjui perduodamų dokumentų svoriai turi būti nustatomi Tiekėjo metrologiškai patikrintu ir galiojantį metrologinės patikros sertifikatą turinčiu svėrimo įrenginiu.</w:t>
      </w:r>
    </w:p>
    <w:p w14:paraId="4A3E3BE1" w14:textId="698C8CEA" w:rsidR="00F610F0" w:rsidRPr="00944420" w:rsidRDefault="00F610F0" w:rsidP="006A057A">
      <w:pPr>
        <w:spacing w:after="0"/>
        <w:jc w:val="both"/>
        <w:rPr>
          <w:rStyle w:val="normaltextrun"/>
          <w:rFonts w:ascii="Times New Roman" w:hAnsi="Times New Roman" w:cs="Times New Roman"/>
          <w:color w:val="000000"/>
          <w:sz w:val="24"/>
          <w:szCs w:val="24"/>
          <w:shd w:val="clear" w:color="auto" w:fill="FFFFFF"/>
        </w:rPr>
      </w:pPr>
      <w:r w:rsidRPr="00944420">
        <w:rPr>
          <w:rStyle w:val="normaltextrun"/>
          <w:rFonts w:ascii="Times New Roman" w:hAnsi="Times New Roman" w:cs="Times New Roman"/>
          <w:color w:val="000000"/>
          <w:sz w:val="24"/>
          <w:szCs w:val="24"/>
          <w:shd w:val="clear" w:color="auto" w:fill="FFFFFF"/>
        </w:rPr>
        <w:t>4.</w:t>
      </w:r>
      <w:r w:rsidR="6D1D1B59" w:rsidRPr="00944420">
        <w:rPr>
          <w:rStyle w:val="normaltextrun"/>
          <w:rFonts w:ascii="Times New Roman" w:hAnsi="Times New Roman" w:cs="Times New Roman"/>
          <w:color w:val="000000"/>
          <w:sz w:val="24"/>
          <w:szCs w:val="24"/>
          <w:shd w:val="clear" w:color="auto" w:fill="FFFFFF"/>
        </w:rPr>
        <w:t>4</w:t>
      </w:r>
      <w:r w:rsidRPr="00944420">
        <w:rPr>
          <w:rStyle w:val="normaltextrun"/>
          <w:rFonts w:ascii="Times New Roman" w:hAnsi="Times New Roman" w:cs="Times New Roman"/>
          <w:color w:val="000000"/>
          <w:sz w:val="24"/>
          <w:szCs w:val="24"/>
          <w:shd w:val="clear" w:color="auto" w:fill="FFFFFF"/>
        </w:rPr>
        <w:t xml:space="preserve">. </w:t>
      </w:r>
      <w:r w:rsidRPr="00944420">
        <w:rPr>
          <w:rFonts w:ascii="Times New Roman" w:hAnsi="Times New Roman" w:cs="Times New Roman"/>
          <w:color w:val="000000"/>
          <w:sz w:val="24"/>
          <w:szCs w:val="24"/>
        </w:rPr>
        <w:t>Tiekėjas neturi teisės atidaryti dokumentų bylos ir negali susipažinti su jame esančių dokumentų turiniu.</w:t>
      </w:r>
    </w:p>
    <w:p w14:paraId="6D9DA8E1" w14:textId="0F31ED68" w:rsidR="001B6F18" w:rsidRPr="00944420" w:rsidRDefault="001B6F18" w:rsidP="006A057A">
      <w:pPr>
        <w:spacing w:after="0"/>
        <w:jc w:val="both"/>
        <w:rPr>
          <w:rFonts w:ascii="Times New Roman" w:hAnsi="Times New Roman" w:cs="Times New Roman"/>
          <w:color w:val="000000"/>
          <w:sz w:val="24"/>
          <w:szCs w:val="24"/>
        </w:rPr>
      </w:pPr>
      <w:r w:rsidRPr="00944420">
        <w:rPr>
          <w:rStyle w:val="normaltextrun"/>
          <w:rFonts w:ascii="Times New Roman" w:hAnsi="Times New Roman" w:cs="Times New Roman"/>
          <w:color w:val="000000"/>
          <w:sz w:val="24"/>
          <w:szCs w:val="24"/>
          <w:shd w:val="clear" w:color="auto" w:fill="FFFFFF"/>
        </w:rPr>
        <w:t>4.</w:t>
      </w:r>
      <w:r w:rsidR="3A2F102F" w:rsidRPr="00944420">
        <w:rPr>
          <w:rStyle w:val="normaltextrun"/>
          <w:rFonts w:ascii="Times New Roman" w:hAnsi="Times New Roman" w:cs="Times New Roman"/>
          <w:color w:val="000000"/>
          <w:sz w:val="24"/>
          <w:szCs w:val="24"/>
          <w:shd w:val="clear" w:color="auto" w:fill="FFFFFF"/>
        </w:rPr>
        <w:t>5</w:t>
      </w:r>
      <w:r w:rsidRPr="00944420">
        <w:rPr>
          <w:rStyle w:val="normaltextrun"/>
          <w:rFonts w:ascii="Times New Roman" w:hAnsi="Times New Roman" w:cs="Times New Roman"/>
          <w:color w:val="000000"/>
          <w:sz w:val="24"/>
          <w:szCs w:val="24"/>
          <w:shd w:val="clear" w:color="auto" w:fill="FFFFFF"/>
        </w:rPr>
        <w:t xml:space="preserve">. </w:t>
      </w:r>
      <w:r w:rsidR="009F2B27" w:rsidRPr="00944420">
        <w:rPr>
          <w:rStyle w:val="normaltextrun"/>
          <w:rFonts w:ascii="Times New Roman" w:hAnsi="Times New Roman" w:cs="Times New Roman"/>
          <w:color w:val="000000"/>
          <w:sz w:val="24"/>
          <w:szCs w:val="24"/>
          <w:shd w:val="clear" w:color="auto" w:fill="FFFFFF"/>
        </w:rPr>
        <w:t xml:space="preserve"> </w:t>
      </w:r>
      <w:r w:rsidR="00654E47" w:rsidRPr="00944420">
        <w:rPr>
          <w:rFonts w:ascii="Times New Roman" w:hAnsi="Times New Roman" w:cs="Times New Roman"/>
          <w:color w:val="000000"/>
          <w:sz w:val="24"/>
          <w:szCs w:val="24"/>
        </w:rPr>
        <w:t>Dokumentai turi būti sunaikinti taip, kad juose esanti informacija būtų neatpažįstama ir kad jų nebūtų galima panaudoti.</w:t>
      </w:r>
    </w:p>
    <w:p w14:paraId="4FE1CE96" w14:textId="102A9A74" w:rsidR="00C07AF6" w:rsidRPr="00944420" w:rsidRDefault="00654E47" w:rsidP="006A057A">
      <w:pPr>
        <w:spacing w:after="0"/>
        <w:jc w:val="both"/>
        <w:rPr>
          <w:rFonts w:ascii="Times New Roman" w:hAnsi="Times New Roman" w:cs="Times New Roman"/>
          <w:color w:val="000000"/>
          <w:sz w:val="24"/>
          <w:szCs w:val="24"/>
        </w:rPr>
      </w:pPr>
      <w:r w:rsidRPr="4BE286A9">
        <w:rPr>
          <w:rFonts w:ascii="Times New Roman" w:hAnsi="Times New Roman" w:cs="Times New Roman"/>
          <w:color w:val="000000" w:themeColor="text1"/>
          <w:sz w:val="24"/>
          <w:szCs w:val="24"/>
        </w:rPr>
        <w:t>4.</w:t>
      </w:r>
      <w:r w:rsidR="08F45C1E" w:rsidRPr="4BE286A9">
        <w:rPr>
          <w:rFonts w:ascii="Times New Roman" w:hAnsi="Times New Roman" w:cs="Times New Roman"/>
          <w:color w:val="000000" w:themeColor="text1"/>
          <w:sz w:val="24"/>
          <w:szCs w:val="24"/>
        </w:rPr>
        <w:t>6</w:t>
      </w:r>
      <w:r w:rsidRPr="4BE286A9">
        <w:rPr>
          <w:rFonts w:ascii="Times New Roman" w:hAnsi="Times New Roman" w:cs="Times New Roman"/>
          <w:color w:val="000000" w:themeColor="text1"/>
          <w:sz w:val="24"/>
          <w:szCs w:val="24"/>
        </w:rPr>
        <w:t>.</w:t>
      </w:r>
      <w:r w:rsidR="009F2B27" w:rsidRPr="4BE286A9">
        <w:rPr>
          <w:rFonts w:ascii="Times New Roman" w:hAnsi="Times New Roman" w:cs="Times New Roman"/>
          <w:color w:val="000000" w:themeColor="text1"/>
          <w:sz w:val="24"/>
          <w:szCs w:val="24"/>
        </w:rPr>
        <w:t xml:space="preserve"> Dokumentų naikinimui turi būti naudojama speciali mobili įranga (toliau – įranga) nereikalaujanti Perkančiosios organizacijos energinių resursų.</w:t>
      </w:r>
    </w:p>
    <w:p w14:paraId="40011000" w14:textId="1B79874F" w:rsidR="004D4E17" w:rsidRPr="00944420" w:rsidRDefault="004D4E17" w:rsidP="006A057A">
      <w:pPr>
        <w:spacing w:after="0"/>
        <w:jc w:val="both"/>
        <w:rPr>
          <w:rFonts w:ascii="Times New Roman" w:hAnsi="Times New Roman" w:cs="Times New Roman"/>
          <w:sz w:val="24"/>
          <w:szCs w:val="24"/>
          <w:lang w:eastAsia="lt-LT"/>
        </w:rPr>
      </w:pPr>
      <w:r w:rsidRPr="4BE286A9">
        <w:rPr>
          <w:rFonts w:ascii="Times New Roman" w:hAnsi="Times New Roman" w:cs="Times New Roman"/>
          <w:color w:val="000000" w:themeColor="text1"/>
          <w:sz w:val="24"/>
          <w:szCs w:val="24"/>
        </w:rPr>
        <w:t>4.</w:t>
      </w:r>
      <w:r w:rsidR="6AC90DAE" w:rsidRPr="4BE286A9">
        <w:rPr>
          <w:rFonts w:ascii="Times New Roman" w:hAnsi="Times New Roman" w:cs="Times New Roman"/>
          <w:color w:val="000000" w:themeColor="text1"/>
          <w:sz w:val="24"/>
          <w:szCs w:val="24"/>
        </w:rPr>
        <w:t>7</w:t>
      </w:r>
      <w:r w:rsidRPr="4BE286A9">
        <w:rPr>
          <w:rFonts w:ascii="Times New Roman" w:hAnsi="Times New Roman" w:cs="Times New Roman"/>
          <w:color w:val="000000" w:themeColor="text1"/>
          <w:sz w:val="24"/>
          <w:szCs w:val="24"/>
        </w:rPr>
        <w:t xml:space="preserve">. </w:t>
      </w:r>
      <w:r w:rsidR="00EE4162" w:rsidRPr="4BE286A9">
        <w:rPr>
          <w:rFonts w:ascii="Times New Roman" w:hAnsi="Times New Roman" w:cs="Times New Roman"/>
          <w:color w:val="000000" w:themeColor="text1"/>
          <w:sz w:val="24"/>
          <w:szCs w:val="24"/>
        </w:rPr>
        <w:t xml:space="preserve"> </w:t>
      </w:r>
      <w:r w:rsidR="00EE4162" w:rsidRPr="4BE286A9">
        <w:rPr>
          <w:rFonts w:ascii="Times New Roman" w:hAnsi="Times New Roman" w:cs="Times New Roman"/>
          <w:sz w:val="24"/>
          <w:szCs w:val="24"/>
          <w:lang w:eastAsia="lt-LT"/>
        </w:rPr>
        <w:t>Įranga turi atitikti DIN 66399 standartą ne žemesnį kaip P-4 saugumo lygį.</w:t>
      </w:r>
    </w:p>
    <w:p w14:paraId="74AD201F" w14:textId="59B105AB" w:rsidR="00EE4162" w:rsidRPr="00944420" w:rsidRDefault="00EE4162" w:rsidP="006A057A">
      <w:pPr>
        <w:spacing w:after="0"/>
        <w:jc w:val="both"/>
        <w:rPr>
          <w:rFonts w:ascii="Times New Roman" w:hAnsi="Times New Roman" w:cs="Times New Roman"/>
          <w:sz w:val="24"/>
          <w:szCs w:val="24"/>
          <w:lang w:eastAsia="lt-LT"/>
        </w:rPr>
      </w:pPr>
      <w:r w:rsidRPr="4BE286A9">
        <w:rPr>
          <w:rFonts w:ascii="Times New Roman" w:hAnsi="Times New Roman" w:cs="Times New Roman"/>
          <w:sz w:val="24"/>
          <w:szCs w:val="24"/>
          <w:lang w:eastAsia="lt-LT"/>
        </w:rPr>
        <w:t>4.</w:t>
      </w:r>
      <w:r w:rsidR="101CBA08" w:rsidRPr="4BE286A9">
        <w:rPr>
          <w:rFonts w:ascii="Times New Roman" w:hAnsi="Times New Roman" w:cs="Times New Roman"/>
          <w:sz w:val="24"/>
          <w:szCs w:val="24"/>
          <w:lang w:eastAsia="lt-LT"/>
        </w:rPr>
        <w:t>8</w:t>
      </w:r>
      <w:r w:rsidRPr="4BE286A9">
        <w:rPr>
          <w:rFonts w:ascii="Times New Roman" w:hAnsi="Times New Roman" w:cs="Times New Roman"/>
          <w:sz w:val="24"/>
          <w:szCs w:val="24"/>
          <w:lang w:eastAsia="lt-LT"/>
        </w:rPr>
        <w:t xml:space="preserve">.  </w:t>
      </w:r>
      <w:r w:rsidR="000D559E" w:rsidRPr="4BE286A9">
        <w:rPr>
          <w:rFonts w:ascii="Times New Roman" w:hAnsi="Times New Roman" w:cs="Times New Roman"/>
          <w:sz w:val="24"/>
          <w:szCs w:val="24"/>
          <w:lang w:eastAsia="lt-LT"/>
        </w:rPr>
        <w:t>Įrenginio našumas turi būti ne mažesnis nei 200 (du šimtai) kg/val.</w:t>
      </w:r>
    </w:p>
    <w:p w14:paraId="67E0881F" w14:textId="6987CF31" w:rsidR="008B4449" w:rsidRPr="00944420" w:rsidRDefault="000D559E" w:rsidP="006A057A">
      <w:pPr>
        <w:spacing w:after="0"/>
        <w:jc w:val="both"/>
        <w:rPr>
          <w:rFonts w:ascii="Times New Roman" w:hAnsi="Times New Roman" w:cs="Times New Roman"/>
          <w:color w:val="000000"/>
          <w:sz w:val="24"/>
          <w:szCs w:val="24"/>
        </w:rPr>
      </w:pPr>
      <w:r w:rsidRPr="4BE286A9">
        <w:rPr>
          <w:rFonts w:ascii="Times New Roman" w:hAnsi="Times New Roman" w:cs="Times New Roman"/>
          <w:sz w:val="24"/>
          <w:szCs w:val="24"/>
          <w:lang w:eastAsia="lt-LT"/>
        </w:rPr>
        <w:t>4.</w:t>
      </w:r>
      <w:r w:rsidR="76C735F5" w:rsidRPr="4BE286A9">
        <w:rPr>
          <w:rFonts w:ascii="Times New Roman" w:hAnsi="Times New Roman" w:cs="Times New Roman"/>
          <w:sz w:val="24"/>
          <w:szCs w:val="24"/>
          <w:lang w:eastAsia="lt-LT"/>
        </w:rPr>
        <w:t>9</w:t>
      </w:r>
      <w:r w:rsidRPr="4BE286A9">
        <w:rPr>
          <w:rFonts w:ascii="Times New Roman" w:hAnsi="Times New Roman" w:cs="Times New Roman"/>
          <w:sz w:val="24"/>
          <w:szCs w:val="24"/>
          <w:lang w:eastAsia="lt-LT"/>
        </w:rPr>
        <w:t xml:space="preserve">. </w:t>
      </w:r>
      <w:r w:rsidR="008B4449" w:rsidRPr="4BE286A9">
        <w:rPr>
          <w:rFonts w:ascii="Times New Roman" w:hAnsi="Times New Roman" w:cs="Times New Roman"/>
          <w:color w:val="000000" w:themeColor="text1"/>
          <w:sz w:val="24"/>
          <w:szCs w:val="24"/>
        </w:rPr>
        <w:t xml:space="preserve"> </w:t>
      </w:r>
      <w:r w:rsidR="00E902DE" w:rsidRPr="4BE286A9">
        <w:rPr>
          <w:rFonts w:ascii="Times New Roman" w:hAnsi="Times New Roman" w:cs="Times New Roman"/>
          <w:color w:val="000000" w:themeColor="text1"/>
          <w:sz w:val="24"/>
          <w:szCs w:val="24"/>
        </w:rPr>
        <w:t>Paslaugų užsakymai dažniausiai pateikiami kartą per metus.</w:t>
      </w:r>
    </w:p>
    <w:p w14:paraId="3CD2AD73" w14:textId="65C9582C" w:rsidR="00E902DE" w:rsidRPr="00944420" w:rsidRDefault="00E902DE" w:rsidP="006A057A">
      <w:pPr>
        <w:spacing w:after="0"/>
        <w:jc w:val="both"/>
        <w:rPr>
          <w:rFonts w:ascii="Times New Roman" w:eastAsia="MS Mincho" w:hAnsi="Times New Roman" w:cs="Times New Roman"/>
          <w:sz w:val="24"/>
          <w:szCs w:val="24"/>
        </w:rPr>
      </w:pPr>
      <w:r w:rsidRPr="4BE286A9">
        <w:rPr>
          <w:rFonts w:ascii="Times New Roman" w:hAnsi="Times New Roman" w:cs="Times New Roman"/>
          <w:color w:val="000000" w:themeColor="text1"/>
          <w:sz w:val="24"/>
          <w:szCs w:val="24"/>
        </w:rPr>
        <w:t>4.1</w:t>
      </w:r>
      <w:r w:rsidR="1DE7D931" w:rsidRPr="4BE286A9">
        <w:rPr>
          <w:rFonts w:ascii="Times New Roman" w:hAnsi="Times New Roman" w:cs="Times New Roman"/>
          <w:color w:val="000000" w:themeColor="text1"/>
          <w:sz w:val="24"/>
          <w:szCs w:val="24"/>
        </w:rPr>
        <w:t>0</w:t>
      </w:r>
      <w:r w:rsidRPr="4BE286A9">
        <w:rPr>
          <w:rFonts w:ascii="Times New Roman" w:hAnsi="Times New Roman" w:cs="Times New Roman"/>
          <w:color w:val="000000" w:themeColor="text1"/>
          <w:sz w:val="24"/>
          <w:szCs w:val="24"/>
        </w:rPr>
        <w:t xml:space="preserve">. </w:t>
      </w:r>
      <w:r w:rsidR="00DA74F5" w:rsidRPr="4BE286A9">
        <w:rPr>
          <w:rFonts w:ascii="Times New Roman" w:eastAsia="MS Mincho" w:hAnsi="Times New Roman" w:cs="Times New Roman"/>
          <w:sz w:val="24"/>
          <w:szCs w:val="24"/>
        </w:rPr>
        <w:t xml:space="preserve">Tiekėjas sunaikintus dokumentus privalo išvežti dokumentų sunaikinimo dieną iki </w:t>
      </w:r>
      <w:r w:rsidR="00DA74F5" w:rsidRPr="4BE286A9">
        <w:rPr>
          <w:rFonts w:ascii="Times New Roman" w:hAnsi="Times New Roman" w:cs="Times New Roman"/>
          <w:color w:val="000000" w:themeColor="text1"/>
          <w:sz w:val="24"/>
          <w:szCs w:val="24"/>
        </w:rPr>
        <w:t>Perkančiosios organizacijos</w:t>
      </w:r>
      <w:r w:rsidR="00DA74F5" w:rsidRPr="4BE286A9">
        <w:rPr>
          <w:rFonts w:ascii="Times New Roman" w:eastAsia="MS Mincho" w:hAnsi="Times New Roman" w:cs="Times New Roman"/>
          <w:sz w:val="24"/>
          <w:szCs w:val="24"/>
        </w:rPr>
        <w:t xml:space="preserve"> darbo laiko pabaigos.</w:t>
      </w:r>
    </w:p>
    <w:p w14:paraId="1B2180BF" w14:textId="00EB8EE5" w:rsidR="00DA74F5" w:rsidRPr="00944420" w:rsidRDefault="00DA74F5" w:rsidP="006A057A">
      <w:pPr>
        <w:spacing w:after="0"/>
        <w:jc w:val="both"/>
        <w:rPr>
          <w:rFonts w:ascii="Times New Roman" w:hAnsi="Times New Roman" w:cs="Times New Roman"/>
          <w:color w:val="000000"/>
          <w:sz w:val="24"/>
          <w:szCs w:val="24"/>
        </w:rPr>
      </w:pPr>
      <w:r w:rsidRPr="4BE286A9">
        <w:rPr>
          <w:rFonts w:ascii="Times New Roman" w:eastAsia="MS Mincho" w:hAnsi="Times New Roman" w:cs="Times New Roman"/>
          <w:sz w:val="24"/>
          <w:szCs w:val="24"/>
        </w:rPr>
        <w:t>4.1</w:t>
      </w:r>
      <w:r w:rsidR="1DC4B88B" w:rsidRPr="4BE286A9">
        <w:rPr>
          <w:rFonts w:ascii="Times New Roman" w:eastAsia="MS Mincho" w:hAnsi="Times New Roman" w:cs="Times New Roman"/>
          <w:sz w:val="24"/>
          <w:szCs w:val="24"/>
        </w:rPr>
        <w:t>1</w:t>
      </w:r>
      <w:r w:rsidRPr="4BE286A9">
        <w:rPr>
          <w:rFonts w:ascii="Times New Roman" w:eastAsia="MS Mincho" w:hAnsi="Times New Roman" w:cs="Times New Roman"/>
          <w:sz w:val="24"/>
          <w:szCs w:val="24"/>
        </w:rPr>
        <w:t xml:space="preserve">.  </w:t>
      </w:r>
      <w:r w:rsidR="0025111E" w:rsidRPr="4BE286A9">
        <w:rPr>
          <w:rFonts w:ascii="Times New Roman" w:hAnsi="Times New Roman" w:cs="Times New Roman"/>
          <w:color w:val="000000" w:themeColor="text1"/>
          <w:sz w:val="24"/>
          <w:szCs w:val="24"/>
        </w:rPr>
        <w:t>Tiekėjas privalo leisti Perkančiosios organizacijos atstovui stebėti dokumentų naikinimo procesą.</w:t>
      </w:r>
    </w:p>
    <w:p w14:paraId="183AF402" w14:textId="13B95A9D" w:rsidR="0025111E" w:rsidRPr="00944420" w:rsidRDefault="0025111E" w:rsidP="006A057A">
      <w:pPr>
        <w:spacing w:after="0"/>
        <w:jc w:val="both"/>
        <w:rPr>
          <w:rFonts w:ascii="Times New Roman" w:hAnsi="Times New Roman" w:cs="Times New Roman"/>
          <w:color w:val="000000"/>
          <w:sz w:val="24"/>
          <w:szCs w:val="24"/>
        </w:rPr>
      </w:pPr>
      <w:r w:rsidRPr="4BE286A9">
        <w:rPr>
          <w:rFonts w:ascii="Times New Roman" w:hAnsi="Times New Roman" w:cs="Times New Roman"/>
          <w:color w:val="000000" w:themeColor="text1"/>
          <w:sz w:val="24"/>
          <w:szCs w:val="24"/>
        </w:rPr>
        <w:t>4.1</w:t>
      </w:r>
      <w:r w:rsidR="4020926B" w:rsidRPr="4BE286A9">
        <w:rPr>
          <w:rFonts w:ascii="Times New Roman" w:hAnsi="Times New Roman" w:cs="Times New Roman"/>
          <w:color w:val="000000" w:themeColor="text1"/>
          <w:sz w:val="24"/>
          <w:szCs w:val="24"/>
        </w:rPr>
        <w:t>2</w:t>
      </w:r>
      <w:r w:rsidRPr="4BE286A9">
        <w:rPr>
          <w:rFonts w:ascii="Times New Roman" w:hAnsi="Times New Roman" w:cs="Times New Roman"/>
          <w:color w:val="000000" w:themeColor="text1"/>
          <w:sz w:val="24"/>
          <w:szCs w:val="24"/>
        </w:rPr>
        <w:t xml:space="preserve">. </w:t>
      </w:r>
      <w:r w:rsidR="00014EDC" w:rsidRPr="4BE286A9">
        <w:rPr>
          <w:rFonts w:ascii="Times New Roman" w:hAnsi="Times New Roman" w:cs="Times New Roman"/>
          <w:color w:val="000000" w:themeColor="text1"/>
          <w:sz w:val="24"/>
          <w:szCs w:val="24"/>
        </w:rPr>
        <w:t xml:space="preserve"> Tiekėjas kartu su Perkančiosios organizacijos atsakingu darbuotoju nustato faktinį sunaikintų dokumentų svorį ir pateikia dokumentų sunaikinimo aktą arba kitą dokumentų sunaikinimo faktą patvirtinantį dokumentą, kuriame būtų nurodytas faktiškai sunaikintų dokumentų svoris bei dokumentų naikinimo data.</w:t>
      </w:r>
    </w:p>
    <w:p w14:paraId="36A6E2BE" w14:textId="0023117E" w:rsidR="006A057A" w:rsidRPr="00944420" w:rsidRDefault="00014EDC" w:rsidP="006A057A">
      <w:pPr>
        <w:spacing w:after="0"/>
        <w:jc w:val="both"/>
        <w:rPr>
          <w:rFonts w:ascii="Times New Roman" w:eastAsia="Calibri" w:hAnsi="Times New Roman" w:cs="Times New Roman"/>
          <w:kern w:val="0"/>
          <w:sz w:val="24"/>
          <w:szCs w:val="24"/>
          <w14:ligatures w14:val="none"/>
        </w:rPr>
      </w:pPr>
      <w:r w:rsidRPr="4BE286A9">
        <w:rPr>
          <w:rFonts w:ascii="Times New Roman" w:hAnsi="Times New Roman" w:cs="Times New Roman"/>
          <w:color w:val="000000" w:themeColor="text1"/>
          <w:sz w:val="24"/>
          <w:szCs w:val="24"/>
        </w:rPr>
        <w:lastRenderedPageBreak/>
        <w:t>4.1</w:t>
      </w:r>
      <w:r w:rsidR="5A4F0F32" w:rsidRPr="4BE286A9">
        <w:rPr>
          <w:rFonts w:ascii="Times New Roman" w:hAnsi="Times New Roman" w:cs="Times New Roman"/>
          <w:color w:val="000000" w:themeColor="text1"/>
          <w:sz w:val="24"/>
          <w:szCs w:val="24"/>
        </w:rPr>
        <w:t>3</w:t>
      </w:r>
      <w:r w:rsidRPr="4BE286A9">
        <w:rPr>
          <w:rFonts w:ascii="Times New Roman" w:hAnsi="Times New Roman" w:cs="Times New Roman"/>
          <w:color w:val="000000" w:themeColor="text1"/>
          <w:sz w:val="24"/>
          <w:szCs w:val="24"/>
        </w:rPr>
        <w:t xml:space="preserve">. </w:t>
      </w:r>
      <w:r w:rsidR="005F2D82" w:rsidRPr="4BE286A9">
        <w:rPr>
          <w:rFonts w:ascii="Times New Roman" w:hAnsi="Times New Roman" w:cs="Times New Roman"/>
          <w:color w:val="000000" w:themeColor="text1"/>
          <w:sz w:val="24"/>
          <w:szCs w:val="24"/>
        </w:rPr>
        <w:t xml:space="preserve"> </w:t>
      </w:r>
      <w:r w:rsidR="005F2D82" w:rsidRPr="4BE286A9">
        <w:rPr>
          <w:rFonts w:ascii="Times New Roman" w:hAnsi="Times New Roman" w:cs="Times New Roman"/>
          <w:sz w:val="24"/>
          <w:szCs w:val="24"/>
        </w:rPr>
        <w:t>Į Paslaugų įkainį turi būti įskaičiuoti visi mokesčiai, rinkliavos ir visos Tiekėjo išlaidos, susijusios su transportavimu (atvažiavimas iki atliekų susidarymo vietos, pakrovimas iš vietos, prie kurios netrukdomai privažiuoja Tiekėjo transportas, atliekų išvežimas ir iškrovimas, bei visos kitos išlaidos).</w:t>
      </w:r>
    </w:p>
    <w:p w14:paraId="3B55545D" w14:textId="77777777" w:rsidR="006A057A" w:rsidRPr="00944420"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lang w:eastAsia="lt-LT"/>
          <w14:ligatures w14:val="none"/>
        </w:rPr>
      </w:pPr>
      <w:r w:rsidRPr="00944420">
        <w:rPr>
          <w:rFonts w:ascii="Times New Roman" w:eastAsia="Calibri" w:hAnsi="Times New Roman" w:cs="Times New Roman"/>
          <w:b/>
          <w:bCs/>
          <w:kern w:val="0"/>
          <w14:ligatures w14:val="none"/>
        </w:rPr>
        <w:t>GARANTINIS TERMINAS</w:t>
      </w:r>
      <w:r w:rsidRPr="00944420">
        <w:rPr>
          <w:rFonts w:ascii="Times New Roman" w:eastAsia="Times New Roman" w:hAnsi="Times New Roman" w:cs="Times New Roman"/>
          <w:b/>
          <w:color w:val="000000"/>
          <w:kern w:val="0"/>
          <w:lang w:eastAsia="lt-LT"/>
          <w14:ligatures w14:val="none"/>
        </w:rPr>
        <w:tab/>
      </w:r>
    </w:p>
    <w:p w14:paraId="2B502CEE" w14:textId="7F950786" w:rsidR="006A057A" w:rsidRPr="00944420" w:rsidRDefault="005F2D82" w:rsidP="006A057A">
      <w:pPr>
        <w:tabs>
          <w:tab w:val="left" w:pos="426"/>
        </w:tabs>
        <w:spacing w:after="0"/>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5.1. Netaikomas.</w:t>
      </w:r>
    </w:p>
    <w:p w14:paraId="3DD873B6" w14:textId="77777777" w:rsidR="006A057A" w:rsidRPr="00944420"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kern w:val="0"/>
          <w14:ligatures w14:val="none"/>
        </w:rPr>
      </w:pPr>
      <w:r w:rsidRPr="00944420">
        <w:rPr>
          <w:rFonts w:ascii="Times New Roman" w:eastAsia="Calibri" w:hAnsi="Times New Roman" w:cs="Times New Roman"/>
          <w:b/>
          <w:bCs/>
          <w:kern w:val="0"/>
          <w14:ligatures w14:val="none"/>
        </w:rPr>
        <w:t>APLINKOS APSAUGOS REIKALAVIMAI</w:t>
      </w:r>
    </w:p>
    <w:p w14:paraId="5B3D6002" w14:textId="45BA0573" w:rsidR="006A057A" w:rsidRPr="00944420" w:rsidRDefault="005F2D82" w:rsidP="006A057A">
      <w:pPr>
        <w:tabs>
          <w:tab w:val="left" w:pos="284"/>
          <w:tab w:val="left" w:pos="426"/>
        </w:tabs>
        <w:spacing w:after="0"/>
        <w:rPr>
          <w:rFonts w:ascii="Times New Roman" w:eastAsia="Calibri" w:hAnsi="Times New Roman" w:cs="Times New Roman"/>
          <w:color w:val="000000"/>
          <w:kern w:val="0"/>
          <w:sz w:val="24"/>
          <w:szCs w:val="24"/>
          <w14:ligatures w14:val="none"/>
        </w:rPr>
      </w:pPr>
      <w:r w:rsidRPr="00944420">
        <w:rPr>
          <w:rFonts w:ascii="Times New Roman" w:eastAsia="Calibri" w:hAnsi="Times New Roman" w:cs="Times New Roman"/>
          <w:color w:val="000000"/>
          <w:kern w:val="0"/>
          <w:sz w:val="24"/>
          <w:szCs w:val="24"/>
          <w14:ligatures w14:val="none"/>
        </w:rPr>
        <w:t>6.1.</w:t>
      </w:r>
    </w:p>
    <w:tbl>
      <w:tblPr>
        <w:tblStyle w:val="TableGrid"/>
        <w:tblW w:w="10206" w:type="dxa"/>
        <w:tblInd w:w="-5" w:type="dxa"/>
        <w:tblLayout w:type="fixed"/>
        <w:tblLook w:val="04A0" w:firstRow="1" w:lastRow="0" w:firstColumn="1" w:lastColumn="0" w:noHBand="0" w:noVBand="1"/>
      </w:tblPr>
      <w:tblGrid>
        <w:gridCol w:w="5103"/>
        <w:gridCol w:w="5103"/>
      </w:tblGrid>
      <w:tr w:rsidR="0006070C" w:rsidRPr="00944420" w14:paraId="42583EE3" w14:textId="77777777" w:rsidTr="00CA67B2">
        <w:tc>
          <w:tcPr>
            <w:tcW w:w="5103" w:type="dxa"/>
            <w:vAlign w:val="center"/>
          </w:tcPr>
          <w:p w14:paraId="7ED0406A" w14:textId="77777777" w:rsidR="0006070C" w:rsidRPr="00944420" w:rsidRDefault="0006070C" w:rsidP="00F01FA2">
            <w:pPr>
              <w:tabs>
                <w:tab w:val="left" w:pos="284"/>
              </w:tabs>
              <w:ind w:right="-22"/>
              <w:jc w:val="center"/>
              <w:rPr>
                <w:rFonts w:ascii="Times New Roman" w:eastAsia="Times New Roman" w:hAnsi="Times New Roman" w:cs="Times New Roman"/>
                <w:bCs/>
                <w:sz w:val="24"/>
                <w:szCs w:val="24"/>
              </w:rPr>
            </w:pPr>
            <w:r w:rsidRPr="00944420">
              <w:rPr>
                <w:rFonts w:ascii="Times New Roman" w:eastAsia="Times New Roman" w:hAnsi="Times New Roman" w:cs="Times New Roman"/>
                <w:bCs/>
                <w:sz w:val="24"/>
                <w:szCs w:val="24"/>
              </w:rPr>
              <w:t>Reikalavimas</w:t>
            </w:r>
          </w:p>
        </w:tc>
        <w:tc>
          <w:tcPr>
            <w:tcW w:w="5103" w:type="dxa"/>
            <w:vAlign w:val="center"/>
          </w:tcPr>
          <w:p w14:paraId="16441587" w14:textId="77777777" w:rsidR="0006070C" w:rsidRPr="00944420" w:rsidRDefault="0006070C" w:rsidP="00F01FA2">
            <w:pPr>
              <w:tabs>
                <w:tab w:val="num" w:pos="0"/>
              </w:tabs>
              <w:spacing w:before="60" w:after="60"/>
              <w:ind w:left="-47" w:right="-1" w:firstLine="47"/>
              <w:jc w:val="center"/>
              <w:rPr>
                <w:rFonts w:ascii="Times New Roman" w:hAnsi="Times New Roman" w:cs="Times New Roman"/>
                <w:sz w:val="24"/>
                <w:szCs w:val="24"/>
              </w:rPr>
            </w:pPr>
            <w:r w:rsidRPr="00944420">
              <w:rPr>
                <w:rFonts w:ascii="Times New Roman" w:hAnsi="Times New Roman" w:cs="Times New Roman"/>
                <w:sz w:val="24"/>
                <w:szCs w:val="24"/>
              </w:rPr>
              <w:t xml:space="preserve">Atitiktį įrodantis dokumentas </w:t>
            </w:r>
          </w:p>
          <w:p w14:paraId="4CFA88A0" w14:textId="77777777" w:rsidR="0006070C" w:rsidRPr="00944420" w:rsidRDefault="0006070C" w:rsidP="00F01FA2">
            <w:pPr>
              <w:tabs>
                <w:tab w:val="num" w:pos="0"/>
              </w:tabs>
              <w:spacing w:before="60" w:after="60"/>
              <w:ind w:left="-47" w:right="-1" w:firstLine="47"/>
              <w:jc w:val="center"/>
              <w:rPr>
                <w:rFonts w:ascii="Times New Roman" w:hAnsi="Times New Roman" w:cs="Times New Roman"/>
                <w:bCs/>
                <w:sz w:val="24"/>
                <w:szCs w:val="24"/>
              </w:rPr>
            </w:pPr>
            <w:r w:rsidRPr="00944420">
              <w:rPr>
                <w:rFonts w:ascii="Times New Roman" w:hAnsi="Times New Roman" w:cs="Times New Roman"/>
                <w:sz w:val="24"/>
                <w:szCs w:val="24"/>
              </w:rPr>
              <w:t>(</w:t>
            </w:r>
            <w:r w:rsidRPr="00F629E6">
              <w:rPr>
                <w:rFonts w:ascii="Times New Roman" w:hAnsi="Times New Roman" w:cs="Times New Roman"/>
                <w:b/>
                <w:bCs/>
                <w:sz w:val="24"/>
                <w:szCs w:val="24"/>
              </w:rPr>
              <w:t>pateikti su pasiūlymu</w:t>
            </w:r>
            <w:r w:rsidRPr="00944420">
              <w:rPr>
                <w:rFonts w:ascii="Times New Roman" w:hAnsi="Times New Roman" w:cs="Times New Roman"/>
                <w:sz w:val="24"/>
                <w:szCs w:val="24"/>
              </w:rPr>
              <w:t>)</w:t>
            </w:r>
          </w:p>
        </w:tc>
      </w:tr>
      <w:tr w:rsidR="0006070C" w:rsidRPr="00944420" w14:paraId="3A6B10D4" w14:textId="77777777" w:rsidTr="00CA67B2">
        <w:tc>
          <w:tcPr>
            <w:tcW w:w="5103" w:type="dxa"/>
            <w:vAlign w:val="center"/>
          </w:tcPr>
          <w:p w14:paraId="4E715F5C" w14:textId="335310A5" w:rsidR="0006070C" w:rsidRPr="00BA1DDA" w:rsidRDefault="0F4CD99E" w:rsidP="4BE286A9">
            <w:pPr>
              <w:tabs>
                <w:tab w:val="num" w:pos="0"/>
              </w:tabs>
              <w:ind w:left="-45"/>
              <w:jc w:val="both"/>
              <w:rPr>
                <w:rFonts w:ascii="Times New Roman" w:hAnsi="Times New Roman" w:cs="Times New Roman"/>
                <w:sz w:val="24"/>
                <w:szCs w:val="24"/>
              </w:rPr>
            </w:pPr>
            <w:r w:rsidRPr="4BE286A9">
              <w:rPr>
                <w:rFonts w:ascii="Times New Roman" w:hAnsi="Times New Roman" w:cs="Times New Roman"/>
                <w:sz w:val="24"/>
                <w:szCs w:val="24"/>
              </w:rPr>
              <w:t xml:space="preserve">Tiekėjas </w:t>
            </w:r>
            <w:r w:rsidR="47DA8131" w:rsidRPr="4BE286A9">
              <w:rPr>
                <w:rFonts w:ascii="Times New Roman" w:hAnsi="Times New Roman" w:cs="Times New Roman"/>
                <w:sz w:val="24"/>
                <w:szCs w:val="24"/>
              </w:rPr>
              <w:t xml:space="preserve">paslaugoms teikti </w:t>
            </w:r>
            <w:r w:rsidRPr="4BE286A9">
              <w:rPr>
                <w:rFonts w:ascii="Times New Roman" w:hAnsi="Times New Roman" w:cs="Times New Roman"/>
                <w:sz w:val="24"/>
                <w:szCs w:val="24"/>
              </w:rPr>
              <w:t xml:space="preserve">taiko 2009 m. lapkričio 25 d. Europos Parlamento ir Tarybos reglamentu (EB) Nr. 1221/2009 pripažįstamos Europos Sąjungos aplinkos apsaugos vadybos ir audito sistemos (angl. </w:t>
            </w:r>
            <w:proofErr w:type="spellStart"/>
            <w:r w:rsidRPr="4BE286A9">
              <w:rPr>
                <w:rFonts w:ascii="Times New Roman" w:hAnsi="Times New Roman" w:cs="Times New Roman"/>
                <w:sz w:val="24"/>
                <w:szCs w:val="24"/>
              </w:rPr>
              <w:t>Eco-Managment</w:t>
            </w:r>
            <w:proofErr w:type="spellEnd"/>
            <w:r w:rsidRPr="4BE286A9">
              <w:rPr>
                <w:rFonts w:ascii="Times New Roman" w:hAnsi="Times New Roman" w:cs="Times New Roman"/>
                <w:sz w:val="24"/>
                <w:szCs w:val="24"/>
              </w:rPr>
              <w:t xml:space="preserve"> </w:t>
            </w:r>
            <w:proofErr w:type="spellStart"/>
            <w:r w:rsidRPr="4BE286A9">
              <w:rPr>
                <w:rFonts w:ascii="Times New Roman" w:hAnsi="Times New Roman" w:cs="Times New Roman"/>
                <w:sz w:val="24"/>
                <w:szCs w:val="24"/>
              </w:rPr>
              <w:t>and</w:t>
            </w:r>
            <w:proofErr w:type="spellEnd"/>
            <w:r w:rsidRPr="4BE286A9">
              <w:rPr>
                <w:rFonts w:ascii="Times New Roman" w:hAnsi="Times New Roman" w:cs="Times New Roman"/>
                <w:sz w:val="24"/>
                <w:szCs w:val="24"/>
              </w:rPr>
              <w:t xml:space="preserve"> </w:t>
            </w:r>
            <w:proofErr w:type="spellStart"/>
            <w:r w:rsidRPr="4BE286A9">
              <w:rPr>
                <w:rFonts w:ascii="Times New Roman" w:hAnsi="Times New Roman" w:cs="Times New Roman"/>
                <w:sz w:val="24"/>
                <w:szCs w:val="24"/>
              </w:rPr>
              <w:t>Audit</w:t>
            </w:r>
            <w:proofErr w:type="spellEnd"/>
            <w:r w:rsidRPr="4BE286A9">
              <w:rPr>
                <w:rFonts w:ascii="Times New Roman" w:hAnsi="Times New Roman" w:cs="Times New Roman"/>
                <w:sz w:val="24"/>
                <w:szCs w:val="24"/>
              </w:rPr>
              <w:t xml:space="preserve"> </w:t>
            </w:r>
            <w:proofErr w:type="spellStart"/>
            <w:r w:rsidRPr="4BE286A9">
              <w:rPr>
                <w:rFonts w:ascii="Times New Roman" w:hAnsi="Times New Roman" w:cs="Times New Roman"/>
                <w:sz w:val="24"/>
                <w:szCs w:val="24"/>
              </w:rPr>
              <w:t>Scheme</w:t>
            </w:r>
            <w:proofErr w:type="spellEnd"/>
            <w:r w:rsidRPr="4BE286A9">
              <w:rPr>
                <w:rFonts w:ascii="Times New Roman" w:hAnsi="Times New Roman" w:cs="Times New Roman"/>
                <w:sz w:val="24"/>
                <w:szCs w:val="24"/>
              </w:rPr>
              <w:t>, EMAS) arba pagal minėto reglamento 45 straipsnį pripažįstamos kitos aplinkos apsaugos vadybos sistemos reikalavimus, arba standarto LST EN ISO 14001 reikalavimus</w:t>
            </w:r>
            <w:r w:rsidR="47DA8131" w:rsidRPr="4BE286A9">
              <w:rPr>
                <w:rFonts w:ascii="Times New Roman" w:hAnsi="Times New Roman" w:cs="Times New Roman"/>
                <w:sz w:val="24"/>
                <w:szCs w:val="24"/>
              </w:rPr>
              <w:t>*</w:t>
            </w:r>
            <w:r w:rsidRPr="4BE286A9">
              <w:rPr>
                <w:rFonts w:ascii="Times New Roman" w:hAnsi="Times New Roman" w:cs="Times New Roman"/>
                <w:sz w:val="24"/>
                <w:szCs w:val="24"/>
              </w:rPr>
              <w:t xml:space="preserve">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(tiekėjo parengtas) aplinkos apsaugos vadybos užtikrinimo priemones.</w:t>
            </w:r>
          </w:p>
          <w:p w14:paraId="6E641E8A" w14:textId="77777777" w:rsidR="0006070C" w:rsidRPr="00BA1DDA" w:rsidRDefault="0F4CD99E" w:rsidP="4BE286A9">
            <w:pPr>
              <w:tabs>
                <w:tab w:val="num" w:pos="0"/>
              </w:tabs>
              <w:ind w:left="-45"/>
              <w:jc w:val="both"/>
              <w:rPr>
                <w:rFonts w:ascii="Times New Roman" w:hAnsi="Times New Roman" w:cs="Times New Roman"/>
                <w:sz w:val="24"/>
                <w:szCs w:val="24"/>
              </w:rPr>
            </w:pPr>
            <w:r w:rsidRPr="4BE286A9">
              <w:rPr>
                <w:rFonts w:ascii="Times New Roman" w:hAnsi="Times New Roman" w:cs="Times New Roman"/>
                <w:sz w:val="24"/>
                <w:szCs w:val="24"/>
              </w:rPr>
              <w:t xml:space="preserve"> </w:t>
            </w:r>
          </w:p>
          <w:p w14:paraId="3BDA956E" w14:textId="3A489BE7" w:rsidR="00BA1DDA" w:rsidRPr="00944420" w:rsidRDefault="47DA8131" w:rsidP="00F01FA2">
            <w:pPr>
              <w:tabs>
                <w:tab w:val="left" w:pos="284"/>
              </w:tabs>
              <w:ind w:right="-22"/>
              <w:jc w:val="both"/>
              <w:rPr>
                <w:rFonts w:ascii="Times New Roman" w:hAnsi="Times New Roman" w:cs="Times New Roman"/>
                <w:sz w:val="24"/>
                <w:szCs w:val="24"/>
              </w:rPr>
            </w:pPr>
            <w:r w:rsidRPr="4BE286A9">
              <w:rPr>
                <w:rFonts w:ascii="Times New Roman" w:hAnsi="Times New Roman" w:cs="Times New Roman"/>
                <w:sz w:val="24"/>
                <w:szCs w:val="24"/>
              </w:rPr>
              <w:t>*Sertifikavimo sritis: dokumentų naikinimas ir (ar) atliekų tvarkymas</w:t>
            </w:r>
            <w:r w:rsidR="007C114F" w:rsidRPr="4BE286A9">
              <w:rPr>
                <w:rFonts w:ascii="Times New Roman" w:hAnsi="Times New Roman" w:cs="Times New Roman"/>
                <w:sz w:val="24"/>
                <w:szCs w:val="24"/>
              </w:rPr>
              <w:t>.</w:t>
            </w:r>
          </w:p>
          <w:p w14:paraId="11F49756" w14:textId="77777777" w:rsidR="0006070C" w:rsidRPr="00944420" w:rsidRDefault="0006070C" w:rsidP="00F01FA2">
            <w:pPr>
              <w:tabs>
                <w:tab w:val="left" w:pos="284"/>
              </w:tabs>
              <w:ind w:right="-22"/>
              <w:jc w:val="both"/>
              <w:rPr>
                <w:rFonts w:ascii="Times New Roman" w:hAnsi="Times New Roman" w:cs="Times New Roman"/>
                <w:sz w:val="24"/>
                <w:szCs w:val="24"/>
              </w:rPr>
            </w:pPr>
          </w:p>
          <w:p w14:paraId="6F5E73D0" w14:textId="77777777" w:rsidR="0006070C" w:rsidRPr="00944420" w:rsidRDefault="0006070C" w:rsidP="00F01FA2">
            <w:pPr>
              <w:tabs>
                <w:tab w:val="left" w:pos="284"/>
              </w:tabs>
              <w:ind w:right="-22"/>
              <w:jc w:val="both"/>
              <w:rPr>
                <w:rFonts w:ascii="Times New Roman" w:hAnsi="Times New Roman" w:cs="Times New Roman"/>
                <w:sz w:val="24"/>
                <w:szCs w:val="24"/>
              </w:rPr>
            </w:pPr>
          </w:p>
        </w:tc>
        <w:tc>
          <w:tcPr>
            <w:tcW w:w="5103" w:type="dxa"/>
            <w:vAlign w:val="center"/>
          </w:tcPr>
          <w:p w14:paraId="158DEDE6" w14:textId="77777777" w:rsidR="0006070C" w:rsidRPr="00944420" w:rsidRDefault="0006070C" w:rsidP="00F01FA2">
            <w:pPr>
              <w:tabs>
                <w:tab w:val="num" w:pos="0"/>
              </w:tabs>
              <w:spacing w:before="60" w:after="60"/>
              <w:ind w:left="-47" w:right="-1" w:firstLine="47"/>
              <w:jc w:val="both"/>
              <w:rPr>
                <w:rFonts w:ascii="Times New Roman" w:hAnsi="Times New Roman" w:cs="Times New Roman"/>
                <w:i/>
                <w:iCs/>
                <w:sz w:val="24"/>
                <w:szCs w:val="24"/>
              </w:rPr>
            </w:pPr>
            <w:r w:rsidRPr="00944420">
              <w:rPr>
                <w:rFonts w:ascii="Times New Roman" w:hAnsi="Times New Roman" w:cs="Times New Roman"/>
                <w:i/>
                <w:iCs/>
                <w:sz w:val="24"/>
                <w:szCs w:val="24"/>
              </w:rPr>
              <w:t xml:space="preserve">Nepriklausomos sertifikavimo įstaigos išduotas sertifikatas, patvirtinantis, kad tiekėjas taiko 2009 m. lapkričio 25 d. Europos Parlamento ir Tarybos reglamentu (EB) Nr. 1221/2009 pripažįstamos Europos Sąjungos aplinkos apsaugos vadybos ir audito sistemos (angl. </w:t>
            </w:r>
            <w:proofErr w:type="spellStart"/>
            <w:r w:rsidRPr="00944420">
              <w:rPr>
                <w:rFonts w:ascii="Times New Roman" w:hAnsi="Times New Roman" w:cs="Times New Roman"/>
                <w:i/>
                <w:iCs/>
                <w:sz w:val="24"/>
                <w:szCs w:val="24"/>
              </w:rPr>
              <w:t>Eco-Managment</w:t>
            </w:r>
            <w:proofErr w:type="spellEnd"/>
            <w:r w:rsidRPr="00944420">
              <w:rPr>
                <w:rFonts w:ascii="Times New Roman" w:hAnsi="Times New Roman" w:cs="Times New Roman"/>
                <w:i/>
                <w:iCs/>
                <w:sz w:val="24"/>
                <w:szCs w:val="24"/>
              </w:rPr>
              <w:t xml:space="preserve"> </w:t>
            </w:r>
            <w:proofErr w:type="spellStart"/>
            <w:r w:rsidRPr="00944420">
              <w:rPr>
                <w:rFonts w:ascii="Times New Roman" w:hAnsi="Times New Roman" w:cs="Times New Roman"/>
                <w:i/>
                <w:iCs/>
                <w:sz w:val="24"/>
                <w:szCs w:val="24"/>
              </w:rPr>
              <w:t>and</w:t>
            </w:r>
            <w:proofErr w:type="spellEnd"/>
            <w:r w:rsidRPr="00944420">
              <w:rPr>
                <w:rFonts w:ascii="Times New Roman" w:hAnsi="Times New Roman" w:cs="Times New Roman"/>
                <w:i/>
                <w:iCs/>
                <w:sz w:val="24"/>
                <w:szCs w:val="24"/>
              </w:rPr>
              <w:t xml:space="preserve"> </w:t>
            </w:r>
            <w:proofErr w:type="spellStart"/>
            <w:r w:rsidRPr="00944420">
              <w:rPr>
                <w:rFonts w:ascii="Times New Roman" w:hAnsi="Times New Roman" w:cs="Times New Roman"/>
                <w:i/>
                <w:iCs/>
                <w:sz w:val="24"/>
                <w:szCs w:val="24"/>
              </w:rPr>
              <w:t>Audit</w:t>
            </w:r>
            <w:proofErr w:type="spellEnd"/>
            <w:r w:rsidRPr="00944420">
              <w:rPr>
                <w:rFonts w:ascii="Times New Roman" w:hAnsi="Times New Roman" w:cs="Times New Roman"/>
                <w:i/>
                <w:iCs/>
                <w:sz w:val="24"/>
                <w:szCs w:val="24"/>
              </w:rPr>
              <w:t xml:space="preserve"> </w:t>
            </w:r>
            <w:proofErr w:type="spellStart"/>
            <w:r w:rsidRPr="00944420">
              <w:rPr>
                <w:rFonts w:ascii="Times New Roman" w:hAnsi="Times New Roman" w:cs="Times New Roman"/>
                <w:i/>
                <w:iCs/>
                <w:sz w:val="24"/>
                <w:szCs w:val="24"/>
              </w:rPr>
              <w:t>Scheme</w:t>
            </w:r>
            <w:proofErr w:type="spellEnd"/>
            <w:r w:rsidRPr="00944420">
              <w:rPr>
                <w:rFonts w:ascii="Times New Roman" w:hAnsi="Times New Roman" w:cs="Times New Roman"/>
                <w:i/>
                <w:iCs/>
                <w:sz w:val="24"/>
                <w:szCs w:val="24"/>
              </w:rPr>
              <w:t>, EMAS) arba pagal minėto reglamento 45 straipsnį pripažįstamos kitos aplinkos apsaugos vadybos sistemos reikalavimus, arba standarto LST EN ISO 14001 reikalavimus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0EC436F" w14:textId="77777777" w:rsidR="0006070C" w:rsidRPr="00944420" w:rsidRDefault="0006070C" w:rsidP="00F01FA2">
            <w:pPr>
              <w:tabs>
                <w:tab w:val="num" w:pos="0"/>
              </w:tabs>
              <w:spacing w:before="60" w:after="60"/>
              <w:ind w:left="-47" w:right="-1" w:firstLine="47"/>
              <w:jc w:val="both"/>
              <w:rPr>
                <w:rFonts w:ascii="Times New Roman" w:hAnsi="Times New Roman" w:cs="Times New Roman"/>
                <w:i/>
                <w:iCs/>
                <w:sz w:val="24"/>
                <w:szCs w:val="24"/>
              </w:rPr>
            </w:pPr>
          </w:p>
          <w:p w14:paraId="02E3B99E" w14:textId="77777777" w:rsidR="0006070C" w:rsidRPr="00944420" w:rsidRDefault="0006070C" w:rsidP="00F01FA2">
            <w:pPr>
              <w:tabs>
                <w:tab w:val="num" w:pos="0"/>
              </w:tabs>
              <w:spacing w:before="60" w:after="60"/>
              <w:ind w:left="-47" w:right="-1" w:firstLine="47"/>
              <w:jc w:val="both"/>
              <w:rPr>
                <w:rFonts w:ascii="Times New Roman" w:hAnsi="Times New Roman" w:cs="Times New Roman"/>
                <w:i/>
                <w:iCs/>
                <w:sz w:val="24"/>
                <w:szCs w:val="24"/>
              </w:rPr>
            </w:pPr>
            <w:r w:rsidRPr="00944420">
              <w:rPr>
                <w:rFonts w:ascii="Times New Roman" w:hAnsi="Times New Roman" w:cs="Times New Roman"/>
                <w:i/>
                <w:iCs/>
                <w:sz w:val="24"/>
                <w:szCs w:val="24"/>
              </w:rPr>
              <w:t>Perkančioji organizacija pripažįsta ir kitose Europos Sąjungos valstybėse - narėse įsteigtų nepriklausomų įstaigų išduotus lygiaverčius sertifikatus.</w:t>
            </w:r>
          </w:p>
          <w:p w14:paraId="75549007" w14:textId="77777777" w:rsidR="0006070C" w:rsidRPr="00944420" w:rsidRDefault="0006070C" w:rsidP="00F01FA2">
            <w:pPr>
              <w:tabs>
                <w:tab w:val="num" w:pos="0"/>
              </w:tabs>
              <w:spacing w:before="60" w:after="60"/>
              <w:ind w:left="-47" w:right="-1" w:firstLine="47"/>
              <w:jc w:val="both"/>
              <w:rPr>
                <w:rFonts w:ascii="Times New Roman" w:hAnsi="Times New Roman" w:cs="Times New Roman"/>
                <w:i/>
                <w:iCs/>
                <w:sz w:val="24"/>
                <w:szCs w:val="24"/>
              </w:rPr>
            </w:pPr>
          </w:p>
          <w:p w14:paraId="482659A2" w14:textId="77777777" w:rsidR="0006070C" w:rsidRPr="00944420" w:rsidRDefault="0006070C" w:rsidP="00F01FA2">
            <w:pPr>
              <w:tabs>
                <w:tab w:val="num" w:pos="0"/>
              </w:tabs>
              <w:spacing w:before="60" w:after="60"/>
              <w:ind w:left="-47" w:right="-1" w:firstLine="47"/>
              <w:jc w:val="both"/>
              <w:rPr>
                <w:rFonts w:ascii="Times New Roman" w:hAnsi="Times New Roman" w:cs="Times New Roman"/>
                <w:i/>
                <w:iCs/>
                <w:sz w:val="24"/>
                <w:szCs w:val="24"/>
              </w:rPr>
            </w:pPr>
            <w:r w:rsidRPr="00944420">
              <w:rPr>
                <w:rFonts w:ascii="Times New Roman" w:hAnsi="Times New Roman" w:cs="Times New Roman"/>
                <w:i/>
                <w:iCs/>
                <w:sz w:val="24"/>
                <w:szCs w:val="24"/>
              </w:rPr>
              <w:t xml:space="preserve">Kaip lygiaverčių aplinkos apsaugos vadybos užtikrinimo priemonių įrodymą, tiekėjas gali pateikti tiekėjo parengtų lygiaverčių taikomų aplinkos apsaugos vadybos priemonių aprašymą, kuris tenkina visus šiuos reikalavimus: </w:t>
            </w:r>
          </w:p>
          <w:p w14:paraId="02497B8A" w14:textId="77777777" w:rsidR="0006070C" w:rsidRPr="00944420" w:rsidRDefault="0006070C" w:rsidP="00F01FA2">
            <w:pPr>
              <w:tabs>
                <w:tab w:val="num" w:pos="0"/>
              </w:tabs>
              <w:spacing w:before="60" w:after="60"/>
              <w:ind w:left="-47" w:right="-1" w:firstLine="47"/>
              <w:jc w:val="both"/>
              <w:rPr>
                <w:rFonts w:ascii="Times New Roman" w:hAnsi="Times New Roman" w:cs="Times New Roman"/>
                <w:i/>
                <w:iCs/>
                <w:sz w:val="24"/>
                <w:szCs w:val="24"/>
              </w:rPr>
            </w:pPr>
            <w:r w:rsidRPr="00944420">
              <w:rPr>
                <w:rFonts w:ascii="Times New Roman" w:hAnsi="Times New Roman" w:cs="Times New Roman"/>
                <w:i/>
                <w:iCs/>
                <w:sz w:val="24"/>
                <w:szCs w:val="24"/>
              </w:rPr>
              <w:t>1. apibrėžta įmonės ar įstaigos vadovybės patvirtinta aplinkos apsaugos politika ir aplinkos apsaugos reikalavimų atitikimas teikiant paslaugas ir vykdant darbus;</w:t>
            </w:r>
          </w:p>
          <w:p w14:paraId="58150EE2" w14:textId="77777777" w:rsidR="0006070C" w:rsidRPr="00944420" w:rsidRDefault="0006070C" w:rsidP="00F01FA2">
            <w:pPr>
              <w:tabs>
                <w:tab w:val="num" w:pos="0"/>
              </w:tabs>
              <w:spacing w:before="60" w:after="60"/>
              <w:ind w:left="-47" w:right="-1" w:firstLine="47"/>
              <w:jc w:val="both"/>
              <w:rPr>
                <w:rFonts w:ascii="Times New Roman" w:hAnsi="Times New Roman" w:cs="Times New Roman"/>
                <w:i/>
                <w:iCs/>
                <w:sz w:val="24"/>
                <w:szCs w:val="24"/>
              </w:rPr>
            </w:pPr>
            <w:r w:rsidRPr="00944420">
              <w:rPr>
                <w:rFonts w:ascii="Times New Roman" w:hAnsi="Times New Roman" w:cs="Times New Roman"/>
                <w:i/>
                <w:iCs/>
                <w:sz w:val="24"/>
                <w:szCs w:val="24"/>
              </w:rPr>
              <w:t xml:space="preserve">2. nustatyti reikšmingiausi aplinkos apsaugos aspektai, kuriems įtaką daro, gali daryti įmonės ar įstaigos vykdoma veikla, ir šiuos aplinkos apsaugos aspektus reglamentuojantys teisės aktai; </w:t>
            </w:r>
          </w:p>
          <w:p w14:paraId="3AE8E552" w14:textId="77777777" w:rsidR="0006070C" w:rsidRPr="00944420" w:rsidRDefault="0006070C" w:rsidP="00F01FA2">
            <w:pPr>
              <w:tabs>
                <w:tab w:val="num" w:pos="0"/>
              </w:tabs>
              <w:spacing w:before="60" w:after="60"/>
              <w:ind w:left="-47" w:right="-1" w:firstLine="47"/>
              <w:jc w:val="both"/>
              <w:rPr>
                <w:rFonts w:ascii="Times New Roman" w:hAnsi="Times New Roman" w:cs="Times New Roman"/>
                <w:i/>
                <w:iCs/>
                <w:sz w:val="24"/>
                <w:szCs w:val="24"/>
              </w:rPr>
            </w:pPr>
            <w:r w:rsidRPr="00944420">
              <w:rPr>
                <w:rFonts w:ascii="Times New Roman" w:hAnsi="Times New Roman" w:cs="Times New Roman"/>
                <w:i/>
                <w:iCs/>
                <w:sz w:val="24"/>
                <w:szCs w:val="24"/>
              </w:rPr>
              <w:lastRenderedPageBreak/>
              <w:t xml:space="preserve">3. nustatyti aplinkosauginiai tikslai ir uždaviniai bei priemonės šiems tikslams pasiekti; </w:t>
            </w:r>
          </w:p>
          <w:p w14:paraId="13B256E1" w14:textId="77777777" w:rsidR="0006070C" w:rsidRPr="00944420" w:rsidRDefault="0006070C" w:rsidP="00F01FA2">
            <w:pPr>
              <w:tabs>
                <w:tab w:val="num" w:pos="0"/>
              </w:tabs>
              <w:spacing w:before="60" w:after="60"/>
              <w:ind w:left="-47" w:right="-1" w:firstLine="47"/>
              <w:jc w:val="both"/>
              <w:rPr>
                <w:rFonts w:ascii="Times New Roman" w:hAnsi="Times New Roman" w:cs="Times New Roman"/>
                <w:i/>
                <w:iCs/>
                <w:sz w:val="24"/>
                <w:szCs w:val="24"/>
              </w:rPr>
            </w:pPr>
            <w:r w:rsidRPr="00944420">
              <w:rPr>
                <w:rFonts w:ascii="Times New Roman" w:hAnsi="Times New Roman" w:cs="Times New Roman"/>
                <w:i/>
                <w:iCs/>
                <w:sz w:val="24"/>
                <w:szCs w:val="24"/>
              </w:rPr>
              <w:t xml:space="preserve">4. numatyta aplinkosauginių tikslų įgyvendinimo stebėsena – paskirti atsakingi asmenys, nustatyta jų atsakomybė, pareigos ir priemonių įgyvendinimo terminai; </w:t>
            </w:r>
          </w:p>
          <w:p w14:paraId="3BBBB248" w14:textId="77777777" w:rsidR="0006070C" w:rsidRPr="00944420" w:rsidRDefault="0006070C" w:rsidP="00F01FA2">
            <w:pPr>
              <w:tabs>
                <w:tab w:val="num" w:pos="0"/>
              </w:tabs>
              <w:spacing w:before="60" w:after="60"/>
              <w:ind w:left="-47" w:right="-1" w:firstLine="47"/>
              <w:jc w:val="both"/>
              <w:rPr>
                <w:rFonts w:ascii="Times New Roman" w:hAnsi="Times New Roman" w:cs="Times New Roman"/>
                <w:i/>
                <w:iCs/>
                <w:sz w:val="24"/>
                <w:szCs w:val="24"/>
              </w:rPr>
            </w:pPr>
            <w:r w:rsidRPr="00944420">
              <w:rPr>
                <w:rFonts w:ascii="Times New Roman" w:hAnsi="Times New Roman" w:cs="Times New Roman"/>
                <w:i/>
                <w:iCs/>
                <w:sz w:val="24"/>
                <w:szCs w:val="24"/>
              </w:rPr>
              <w:t xml:space="preserve">5. parengtas aplinkosauginių ir avarinių situacijų valdymo planas; </w:t>
            </w:r>
          </w:p>
          <w:p w14:paraId="2AB34501" w14:textId="77777777" w:rsidR="0006070C" w:rsidRPr="00944420" w:rsidRDefault="0006070C" w:rsidP="00F01FA2">
            <w:pPr>
              <w:tabs>
                <w:tab w:val="num" w:pos="0"/>
              </w:tabs>
              <w:spacing w:before="60" w:after="60"/>
              <w:ind w:left="-47" w:right="-1" w:firstLine="47"/>
              <w:jc w:val="both"/>
              <w:rPr>
                <w:rFonts w:ascii="Times New Roman" w:hAnsi="Times New Roman" w:cs="Times New Roman"/>
                <w:sz w:val="24"/>
                <w:szCs w:val="24"/>
              </w:rPr>
            </w:pPr>
            <w:r w:rsidRPr="00944420">
              <w:rPr>
                <w:rFonts w:ascii="Times New Roman" w:hAnsi="Times New Roman" w:cs="Times New Roman"/>
                <w:i/>
                <w:iCs/>
                <w:sz w:val="24"/>
                <w:szCs w:val="24"/>
              </w:rPr>
              <w:t>6. vykdoma aplinkosauginio gerinimo veiklos kontrolė (pvz., parengiamos kasmetinės ataskaitos, kurios pateikiamos, pristatomos įmonės vadovybei).</w:t>
            </w:r>
          </w:p>
        </w:tc>
      </w:tr>
    </w:tbl>
    <w:p w14:paraId="6D2C42C4" w14:textId="77777777" w:rsidR="00331810" w:rsidRPr="00944420" w:rsidRDefault="00331810" w:rsidP="006A057A">
      <w:pPr>
        <w:tabs>
          <w:tab w:val="left" w:pos="284"/>
          <w:tab w:val="left" w:pos="426"/>
        </w:tabs>
        <w:spacing w:after="0"/>
        <w:rPr>
          <w:rFonts w:ascii="Times New Roman" w:eastAsia="Calibri" w:hAnsi="Times New Roman" w:cs="Times New Roman"/>
          <w:color w:val="000000"/>
          <w:kern w:val="0"/>
          <w:sz w:val="24"/>
          <w:szCs w:val="24"/>
          <w14:ligatures w14:val="none"/>
        </w:rPr>
      </w:pPr>
    </w:p>
    <w:p w14:paraId="5C9905D1" w14:textId="77777777" w:rsidR="006A057A" w:rsidRPr="00944420"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14:ligatures w14:val="none"/>
        </w:rPr>
      </w:pPr>
      <w:r w:rsidRPr="00944420">
        <w:rPr>
          <w:rFonts w:ascii="Times New Roman" w:eastAsia="Calibri" w:hAnsi="Times New Roman" w:cs="Times New Roman"/>
          <w:b/>
          <w:bCs/>
          <w:kern w:val="0"/>
          <w14:ligatures w14:val="none"/>
        </w:rPr>
        <w:t>NACIONALINIO SAUGUMO REIKALAVIMAI</w:t>
      </w:r>
    </w:p>
    <w:p w14:paraId="0DCD7543" w14:textId="19C51432" w:rsidR="006A057A" w:rsidRPr="00944420" w:rsidRDefault="007769F2" w:rsidP="007769F2">
      <w:pPr>
        <w:tabs>
          <w:tab w:val="left" w:pos="284"/>
        </w:tabs>
        <w:spacing w:after="0"/>
        <w:jc w:val="both"/>
        <w:rPr>
          <w:rFonts w:ascii="Times New Roman" w:eastAsia="Calibri" w:hAnsi="Times New Roman" w:cs="Times New Roman"/>
          <w:kern w:val="0"/>
          <w:sz w:val="24"/>
          <w:szCs w:val="24"/>
          <w14:ligatures w14:val="none"/>
        </w:rPr>
      </w:pPr>
      <w:r w:rsidRPr="00944420">
        <w:rPr>
          <w:rFonts w:ascii="Times New Roman" w:eastAsia="Calibri" w:hAnsi="Times New Roman" w:cs="Arial"/>
          <w:kern w:val="0"/>
          <w:sz w:val="24"/>
          <w:szCs w:val="24"/>
          <w14:ligatures w14:val="none"/>
        </w:rPr>
        <w:t xml:space="preserve">7.1. </w:t>
      </w:r>
      <w:r w:rsidR="006A057A" w:rsidRPr="00944420">
        <w:rPr>
          <w:rFonts w:ascii="Times New Roman" w:eastAsia="Calibri" w:hAnsi="Times New Roman" w:cs="Arial"/>
          <w:kern w:val="0"/>
          <w:sz w:val="24"/>
          <w:szCs w:val="24"/>
          <w14:ligatures w14:val="none"/>
        </w:rPr>
        <w:t>Nacionalinio saugumo reikalavimai techninėje specifikacijoje netaikomi.</w:t>
      </w:r>
    </w:p>
    <w:p w14:paraId="1E1830A8" w14:textId="77777777" w:rsidR="006A057A" w:rsidRPr="00944420"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14:ligatures w14:val="none"/>
        </w:rPr>
      </w:pPr>
      <w:r w:rsidRPr="00944420">
        <w:rPr>
          <w:rFonts w:ascii="Times New Roman" w:eastAsia="Calibri" w:hAnsi="Times New Roman" w:cs="Times New Roman"/>
          <w:b/>
          <w:bCs/>
          <w:kern w:val="0"/>
          <w:sz w:val="24"/>
          <w:szCs w:val="24"/>
          <w14:ligatures w14:val="none"/>
        </w:rPr>
        <w:t>II DALIS. SUTARTINIŲ ĮSIPAREIGOJIMŲ VYKDYMAS</w:t>
      </w:r>
    </w:p>
    <w:p w14:paraId="210F620B" w14:textId="77777777" w:rsidR="006A057A" w:rsidRPr="00944420"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944420">
        <w:rPr>
          <w:rFonts w:ascii="Times New Roman" w:eastAsia="Calibri" w:hAnsi="Times New Roman" w:cs="Times New Roman"/>
          <w:b/>
          <w:bCs/>
          <w:kern w:val="0"/>
          <w:sz w:val="24"/>
          <w:szCs w:val="24"/>
          <w14:ligatures w14:val="none"/>
        </w:rPr>
        <w:t xml:space="preserve">PASLAUGŲ TEIKIMO VIETA </w:t>
      </w:r>
    </w:p>
    <w:p w14:paraId="6946AD96" w14:textId="7CE6DB93" w:rsidR="006A057A" w:rsidRPr="00944420" w:rsidRDefault="00671B3B" w:rsidP="006A057A">
      <w:pPr>
        <w:tabs>
          <w:tab w:val="left" w:pos="8222"/>
        </w:tabs>
        <w:spacing w:after="0"/>
        <w:contextualSpacing/>
        <w:jc w:val="both"/>
        <w:rPr>
          <w:rFonts w:ascii="Times New Roman" w:eastAsia="Times New Roman"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8.1.</w:t>
      </w:r>
      <w:r w:rsidRPr="00944420">
        <w:rPr>
          <w:rFonts w:ascii="Calibri" w:eastAsia="Calibri" w:hAnsi="Calibri" w:cs="Arial"/>
          <w:kern w:val="0"/>
          <w14:ligatures w14:val="none"/>
        </w:rPr>
        <w:t xml:space="preserve"> </w:t>
      </w:r>
      <w:r w:rsidR="006A057A" w:rsidRPr="00944420">
        <w:rPr>
          <w:rFonts w:ascii="Times New Roman" w:eastAsia="Times New Roman" w:hAnsi="Times New Roman" w:cs="Times New Roman"/>
          <w:kern w:val="0"/>
          <w:sz w:val="24"/>
          <w:szCs w:val="24"/>
          <w14:ligatures w14:val="none"/>
        </w:rPr>
        <w:t>Perkančiosios organizacijos užsakytos paslaugos turės būti suteiktos vienu ar keliais žemiau pateiktais adresais, kurie bus nurodyti Tiekėjui Perkančiosios organizacijos užsakyme:</w:t>
      </w:r>
    </w:p>
    <w:p w14:paraId="442DD0EF" w14:textId="3619EA35" w:rsidR="00671B3B" w:rsidRPr="00944420" w:rsidRDefault="00671B3B" w:rsidP="006A057A">
      <w:pPr>
        <w:tabs>
          <w:tab w:val="left" w:pos="8222"/>
        </w:tabs>
        <w:spacing w:after="0"/>
        <w:contextualSpacing/>
        <w:jc w:val="both"/>
        <w:rPr>
          <w:rFonts w:ascii="Times New Roman" w:eastAsia="Calibri" w:hAnsi="Times New Roman" w:cs="Times New Roman"/>
          <w:kern w:val="0"/>
          <w:sz w:val="24"/>
          <w:szCs w:val="24"/>
          <w14:ligatures w14:val="none"/>
        </w:rPr>
      </w:pPr>
      <w:r w:rsidRPr="00944420">
        <w:rPr>
          <w:rFonts w:ascii="Times New Roman" w:eastAsia="Times New Roman" w:hAnsi="Times New Roman" w:cs="Times New Roman"/>
          <w:kern w:val="0"/>
          <w:sz w:val="24"/>
          <w:szCs w:val="24"/>
          <w14:ligatures w14:val="none"/>
        </w:rPr>
        <w:t xml:space="preserve">8.1.1. </w:t>
      </w:r>
      <w:r w:rsidR="001F4686" w:rsidRPr="00944420">
        <w:rPr>
          <w:rFonts w:ascii="Times New Roman" w:eastAsia="Calibri" w:hAnsi="Times New Roman" w:cs="Times New Roman"/>
          <w:kern w:val="0"/>
          <w:sz w:val="24"/>
          <w:szCs w:val="24"/>
          <w14:ligatures w14:val="none"/>
        </w:rPr>
        <w:t>Artojų g. 5A, Alytus;</w:t>
      </w:r>
    </w:p>
    <w:p w14:paraId="791388F4" w14:textId="0E91A825" w:rsidR="001F4686" w:rsidRPr="00944420" w:rsidRDefault="001F4686" w:rsidP="006A057A">
      <w:pPr>
        <w:tabs>
          <w:tab w:val="left" w:pos="8222"/>
        </w:tabs>
        <w:spacing w:after="0"/>
        <w:contextualSpacing/>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 xml:space="preserve">8.1.2. </w:t>
      </w:r>
      <w:r w:rsidR="00252887" w:rsidRPr="00944420">
        <w:rPr>
          <w:rFonts w:ascii="Times New Roman" w:eastAsia="Calibri" w:hAnsi="Times New Roman" w:cs="Times New Roman"/>
          <w:kern w:val="0"/>
          <w:sz w:val="24"/>
          <w:szCs w:val="24"/>
          <w14:ligatures w14:val="none"/>
        </w:rPr>
        <w:t>Raudondvario pl. 234B, Kaunas;</w:t>
      </w:r>
    </w:p>
    <w:p w14:paraId="5346C721" w14:textId="4BAC596B" w:rsidR="00252887" w:rsidRPr="00944420" w:rsidRDefault="00252887" w:rsidP="006A057A">
      <w:pPr>
        <w:tabs>
          <w:tab w:val="left" w:pos="8222"/>
        </w:tabs>
        <w:spacing w:after="0"/>
        <w:contextualSpacing/>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 xml:space="preserve">8.1.3. </w:t>
      </w:r>
      <w:r w:rsidR="003A609E" w:rsidRPr="00944420">
        <w:rPr>
          <w:rFonts w:ascii="Times New Roman" w:eastAsia="Calibri" w:hAnsi="Times New Roman" w:cs="Times New Roman"/>
          <w:kern w:val="0"/>
          <w:sz w:val="24"/>
          <w:szCs w:val="24"/>
          <w14:ligatures w14:val="none"/>
        </w:rPr>
        <w:t>Šiaurės pr. 25, Klaipėda;</w:t>
      </w:r>
    </w:p>
    <w:p w14:paraId="0D135E3C" w14:textId="0B9CF882" w:rsidR="003A609E" w:rsidRPr="00944420" w:rsidRDefault="003A609E" w:rsidP="006A057A">
      <w:pPr>
        <w:tabs>
          <w:tab w:val="left" w:pos="8222"/>
        </w:tabs>
        <w:spacing w:after="0"/>
        <w:contextualSpacing/>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 xml:space="preserve">8.1.4. </w:t>
      </w:r>
      <w:r w:rsidR="00762A3C" w:rsidRPr="00944420">
        <w:rPr>
          <w:rFonts w:ascii="Times New Roman" w:eastAsia="Calibri" w:hAnsi="Times New Roman" w:cs="Times New Roman"/>
          <w:kern w:val="0"/>
          <w:sz w:val="24"/>
          <w:szCs w:val="24"/>
          <w14:ligatures w14:val="none"/>
        </w:rPr>
        <w:t>Pramonės g. 12, Panevėžys;</w:t>
      </w:r>
    </w:p>
    <w:p w14:paraId="3657FD34" w14:textId="2CCE4B97" w:rsidR="00762A3C" w:rsidRPr="00944420" w:rsidRDefault="00762A3C" w:rsidP="006A057A">
      <w:pPr>
        <w:tabs>
          <w:tab w:val="left" w:pos="8222"/>
        </w:tabs>
        <w:spacing w:after="0"/>
        <w:contextualSpacing/>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 xml:space="preserve">8.1.5. </w:t>
      </w:r>
      <w:r w:rsidR="00D276DA" w:rsidRPr="00944420">
        <w:rPr>
          <w:rFonts w:ascii="Times New Roman" w:eastAsia="Calibri" w:hAnsi="Times New Roman" w:cs="Times New Roman"/>
          <w:kern w:val="0"/>
          <w:sz w:val="24"/>
          <w:szCs w:val="24"/>
          <w14:ligatures w14:val="none"/>
        </w:rPr>
        <w:t>Serbentų g. 220, Šiauliai;</w:t>
      </w:r>
    </w:p>
    <w:p w14:paraId="30578357" w14:textId="234F4EBC" w:rsidR="00D276DA" w:rsidRPr="00944420" w:rsidRDefault="00D276DA" w:rsidP="006A057A">
      <w:pPr>
        <w:tabs>
          <w:tab w:val="left" w:pos="8222"/>
        </w:tabs>
        <w:spacing w:after="0"/>
        <w:contextualSpacing/>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 xml:space="preserve">8.1.6. </w:t>
      </w:r>
      <w:r w:rsidR="004D4E2C" w:rsidRPr="00944420">
        <w:rPr>
          <w:rFonts w:ascii="Times New Roman" w:eastAsia="Calibri" w:hAnsi="Times New Roman" w:cs="Times New Roman"/>
          <w:kern w:val="0"/>
          <w:sz w:val="24"/>
          <w:szCs w:val="24"/>
          <w14:ligatures w14:val="none"/>
        </w:rPr>
        <w:t>Kauno g. 142A, Marijampolė;</w:t>
      </w:r>
    </w:p>
    <w:p w14:paraId="08099D51" w14:textId="77777777" w:rsidR="008507EA" w:rsidRPr="00944420" w:rsidRDefault="004D4E2C" w:rsidP="006A057A">
      <w:pPr>
        <w:tabs>
          <w:tab w:val="left" w:pos="8222"/>
        </w:tabs>
        <w:spacing w:after="0"/>
        <w:contextualSpacing/>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8.1.7.</w:t>
      </w:r>
      <w:r w:rsidR="008507EA" w:rsidRPr="00944420">
        <w:rPr>
          <w:rFonts w:ascii="Times New Roman" w:eastAsia="Calibri" w:hAnsi="Times New Roman" w:cs="Times New Roman"/>
          <w:kern w:val="0"/>
          <w:sz w:val="24"/>
          <w:szCs w:val="24"/>
          <w14:ligatures w14:val="none"/>
        </w:rPr>
        <w:t xml:space="preserve"> Mažeikių g. 13, Telšiai;</w:t>
      </w:r>
    </w:p>
    <w:p w14:paraId="3CB70077" w14:textId="64A5F5CC" w:rsidR="004D4E2C" w:rsidRPr="00944420" w:rsidRDefault="008507EA" w:rsidP="006A057A">
      <w:pPr>
        <w:tabs>
          <w:tab w:val="left" w:pos="8222"/>
        </w:tabs>
        <w:spacing w:after="0"/>
        <w:contextualSpacing/>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 xml:space="preserve">8.1.8. </w:t>
      </w:r>
      <w:r w:rsidR="00E93ECF" w:rsidRPr="00944420">
        <w:rPr>
          <w:rFonts w:ascii="Times New Roman" w:eastAsia="Calibri" w:hAnsi="Times New Roman" w:cs="Times New Roman"/>
          <w:kern w:val="0"/>
          <w:sz w:val="24"/>
          <w:szCs w:val="24"/>
          <w14:ligatures w14:val="none"/>
        </w:rPr>
        <w:t>Melioratorių g. 12; Tauragė;</w:t>
      </w:r>
    </w:p>
    <w:p w14:paraId="54C1C99B" w14:textId="77777777" w:rsidR="00FE3B76" w:rsidRPr="00944420" w:rsidRDefault="00E93ECF" w:rsidP="00FE3B76">
      <w:pPr>
        <w:pBdr>
          <w:top w:val="none" w:sz="0" w:space="0" w:color="000000"/>
          <w:left w:val="none" w:sz="0" w:space="0" w:color="000000"/>
          <w:bottom w:val="none" w:sz="0" w:space="0" w:color="000000"/>
          <w:right w:val="none" w:sz="0" w:space="0" w:color="000000"/>
          <w:between w:val="none" w:sz="0" w:space="0" w:color="000000"/>
          <w:bar w:val="none" w:sz="0" w:color="000000"/>
        </w:pBdr>
        <w:tabs>
          <w:tab w:val="left" w:pos="284"/>
        </w:tabs>
        <w:spacing w:after="0" w:line="240" w:lineRule="auto"/>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t xml:space="preserve">8.1.9. </w:t>
      </w:r>
      <w:r w:rsidR="00FE3B76" w:rsidRPr="00944420">
        <w:rPr>
          <w:rFonts w:ascii="Times New Roman" w:eastAsia="Calibri" w:hAnsi="Times New Roman" w:cs="Times New Roman"/>
          <w:kern w:val="0"/>
          <w:sz w:val="24"/>
          <w:szCs w:val="24"/>
          <w14:ligatures w14:val="none"/>
        </w:rPr>
        <w:t>Metalo g. 1, Utena;</w:t>
      </w:r>
    </w:p>
    <w:p w14:paraId="7C2AF068" w14:textId="31710A6B" w:rsidR="00172DA9" w:rsidRDefault="00FE3B76" w:rsidP="00385CD4">
      <w:pPr>
        <w:tabs>
          <w:tab w:val="left" w:pos="8222"/>
        </w:tabs>
        <w:spacing w:after="0"/>
        <w:contextualSpacing/>
        <w:jc w:val="both"/>
        <w:rPr>
          <w:rFonts w:ascii="Times New Roman" w:eastAsia="Calibri" w:hAnsi="Times New Roman" w:cs="Times New Roman"/>
          <w:kern w:val="0"/>
          <w:sz w:val="24"/>
          <w:szCs w:val="24"/>
          <w14:ligatures w14:val="none"/>
        </w:rPr>
      </w:pPr>
      <w:r w:rsidRPr="00944420">
        <w:rPr>
          <w:rFonts w:ascii="Times New Roman" w:eastAsia="Times New Roman" w:hAnsi="Times New Roman" w:cs="Times New Roman"/>
          <w:kern w:val="0"/>
          <w:sz w:val="24"/>
          <w:szCs w:val="24"/>
          <w14:ligatures w14:val="none"/>
        </w:rPr>
        <w:t xml:space="preserve">8.1.10. </w:t>
      </w:r>
      <w:r w:rsidR="00385CD4" w:rsidRPr="00944420">
        <w:rPr>
          <w:rFonts w:ascii="Times New Roman" w:eastAsia="Calibri" w:hAnsi="Times New Roman" w:cs="Times New Roman"/>
          <w:kern w:val="0"/>
          <w:sz w:val="24"/>
          <w:szCs w:val="24"/>
          <w14:ligatures w14:val="none"/>
        </w:rPr>
        <w:t>Lentvario g. 7; Vilnius</w:t>
      </w:r>
      <w:r w:rsidR="00172DA9">
        <w:rPr>
          <w:rFonts w:ascii="Times New Roman" w:eastAsia="Calibri" w:hAnsi="Times New Roman" w:cs="Times New Roman"/>
          <w:kern w:val="0"/>
          <w:sz w:val="24"/>
          <w:szCs w:val="24"/>
          <w14:ligatures w14:val="none"/>
        </w:rPr>
        <w:t>.</w:t>
      </w:r>
    </w:p>
    <w:p w14:paraId="785865E9" w14:textId="70DBEEC3" w:rsidR="005820EC" w:rsidRPr="00172DA9" w:rsidRDefault="00172DA9" w:rsidP="00172DA9">
      <w:pPr>
        <w:tabs>
          <w:tab w:val="left" w:pos="8222"/>
        </w:tabs>
        <w:spacing w:after="0"/>
        <w:contextualSpacing/>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8.2. </w:t>
      </w:r>
      <w:r w:rsidRPr="00172DA9">
        <w:rPr>
          <w:rFonts w:ascii="Times New Roman" w:eastAsia="Calibri" w:hAnsi="Times New Roman" w:cs="Times New Roman"/>
          <w:kern w:val="0"/>
          <w:sz w:val="24"/>
          <w:szCs w:val="24"/>
          <w14:ligatures w14:val="none"/>
        </w:rPr>
        <w:t xml:space="preserve">Perkančiosios organizacijos padalinių darbo laikas yra nurodytas Perkančiosios organizacijos </w:t>
      </w:r>
      <w:r w:rsidR="00B61B9F">
        <w:rPr>
          <w:rFonts w:ascii="Times New Roman" w:eastAsia="Calibri" w:hAnsi="Times New Roman" w:cs="Times New Roman"/>
          <w:kern w:val="0"/>
          <w:sz w:val="24"/>
          <w:szCs w:val="24"/>
          <w14:ligatures w14:val="none"/>
        </w:rPr>
        <w:t xml:space="preserve">interneto </w:t>
      </w:r>
      <w:r w:rsidR="00B61B9F" w:rsidRPr="00172DA9">
        <w:rPr>
          <w:rFonts w:ascii="Times New Roman" w:eastAsia="Calibri" w:hAnsi="Times New Roman" w:cs="Times New Roman"/>
          <w:kern w:val="0"/>
          <w:sz w:val="24"/>
          <w:szCs w:val="24"/>
          <w14:ligatures w14:val="none"/>
        </w:rPr>
        <w:t xml:space="preserve">svetainėje: </w:t>
      </w:r>
      <w:hyperlink r:id="rId10" w:history="1">
        <w:r w:rsidR="00B61B9F" w:rsidRPr="00352DEE">
          <w:rPr>
            <w:rStyle w:val="Hyperlink"/>
            <w:rFonts w:ascii="Times New Roman" w:eastAsia="Calibri" w:hAnsi="Times New Roman" w:cs="Times New Roman"/>
            <w:kern w:val="0"/>
            <w:sz w:val="24"/>
            <w:szCs w:val="24"/>
            <w14:ligatures w14:val="none"/>
          </w:rPr>
          <w:t>https://www.regitra.lt/kontaktai/padaliniai/</w:t>
        </w:r>
      </w:hyperlink>
      <w:r w:rsidR="00B61B9F">
        <w:rPr>
          <w:rFonts w:ascii="Times New Roman" w:eastAsia="Calibri" w:hAnsi="Times New Roman" w:cs="Times New Roman"/>
          <w:kern w:val="0"/>
          <w:sz w:val="24"/>
          <w:szCs w:val="24"/>
          <w14:ligatures w14:val="none"/>
        </w:rPr>
        <w:t xml:space="preserve">. </w:t>
      </w:r>
    </w:p>
    <w:p w14:paraId="45F4F54C" w14:textId="77777777" w:rsidR="006A057A" w:rsidRPr="00944420"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944420">
        <w:rPr>
          <w:rFonts w:ascii="Times New Roman" w:eastAsia="Calibri" w:hAnsi="Times New Roman" w:cs="Times New Roman"/>
          <w:b/>
          <w:bCs/>
          <w:kern w:val="0"/>
          <w:sz w:val="24"/>
          <w:szCs w:val="24"/>
          <w14:ligatures w14:val="none"/>
        </w:rPr>
        <w:t>PASLAUGŲ TEIKIMO TERMINAI IR TVARKA</w:t>
      </w:r>
    </w:p>
    <w:p w14:paraId="3A366FDA" w14:textId="4B5D1E82" w:rsidR="006A057A" w:rsidRPr="00944420" w:rsidRDefault="00F702E3" w:rsidP="00CA67B2">
      <w:pPr>
        <w:numPr>
          <w:ilvl w:val="1"/>
          <w:numId w:val="10"/>
        </w:numPr>
        <w:tabs>
          <w:tab w:val="left" w:pos="284"/>
          <w:tab w:val="left" w:pos="426"/>
        </w:tabs>
        <w:spacing w:after="0"/>
        <w:ind w:left="0" w:firstLine="0"/>
        <w:contextualSpacing/>
        <w:jc w:val="both"/>
        <w:rPr>
          <w:rFonts w:ascii="Times New Roman" w:eastAsia="Times New Roman" w:hAnsi="Times New Roman" w:cs="Times New Roman"/>
          <w:kern w:val="0"/>
          <w:sz w:val="24"/>
          <w:szCs w:val="24"/>
          <w14:ligatures w14:val="none"/>
        </w:rPr>
      </w:pPr>
      <w:r w:rsidRPr="00944420">
        <w:rPr>
          <w:rFonts w:ascii="Times New Roman" w:eastAsia="Times New Roman" w:hAnsi="Times New Roman" w:cs="Times New Roman"/>
          <w:sz w:val="24"/>
          <w:szCs w:val="24"/>
        </w:rPr>
        <w:t xml:space="preserve">Tiekėjas turi suteikti paslaugas ne vėliau kaip per </w:t>
      </w:r>
      <w:r w:rsidRPr="00944420">
        <w:rPr>
          <w:rFonts w:ascii="Times New Roman" w:hAnsi="Times New Roman" w:cs="Times New Roman"/>
          <w:sz w:val="24"/>
          <w:szCs w:val="24"/>
        </w:rPr>
        <w:t>40</w:t>
      </w:r>
      <w:r w:rsidRPr="00944420">
        <w:rPr>
          <w:rFonts w:ascii="Times New Roman" w:eastAsia="Times New Roman" w:hAnsi="Times New Roman" w:cs="Times New Roman"/>
          <w:sz w:val="24"/>
          <w:szCs w:val="24"/>
        </w:rPr>
        <w:t xml:space="preserve"> (keturiasdešimt) darbo dienų</w:t>
      </w:r>
      <w:r w:rsidRPr="00944420">
        <w:rPr>
          <w:rFonts w:ascii="Times New Roman" w:eastAsia="Times New Roman" w:hAnsi="Times New Roman" w:cs="Times New Roman"/>
          <w:color w:val="0070C0"/>
          <w:sz w:val="24"/>
          <w:szCs w:val="24"/>
        </w:rPr>
        <w:t xml:space="preserve"> </w:t>
      </w:r>
      <w:r w:rsidRPr="00944420">
        <w:rPr>
          <w:rFonts w:ascii="Times New Roman" w:eastAsia="Times New Roman" w:hAnsi="Times New Roman" w:cs="Times New Roman"/>
          <w:sz w:val="24"/>
          <w:szCs w:val="24"/>
        </w:rPr>
        <w:t>nuo Perkančiosios organizacijos užsakymo pateikimo Tiekėjui dienos.</w:t>
      </w:r>
    </w:p>
    <w:p w14:paraId="5F4C0355" w14:textId="2A8B48C0" w:rsidR="00F702E3" w:rsidRPr="00944420" w:rsidRDefault="00E92E6C" w:rsidP="00CA67B2">
      <w:pPr>
        <w:numPr>
          <w:ilvl w:val="1"/>
          <w:numId w:val="10"/>
        </w:numPr>
        <w:tabs>
          <w:tab w:val="left" w:pos="284"/>
          <w:tab w:val="left" w:pos="426"/>
        </w:tabs>
        <w:spacing w:after="0"/>
        <w:ind w:left="0" w:firstLine="0"/>
        <w:contextualSpacing/>
        <w:jc w:val="both"/>
        <w:rPr>
          <w:rFonts w:ascii="Times New Roman" w:eastAsia="Times New Roman" w:hAnsi="Times New Roman" w:cs="Times New Roman"/>
          <w:kern w:val="0"/>
          <w:sz w:val="24"/>
          <w:szCs w:val="24"/>
          <w14:ligatures w14:val="none"/>
        </w:rPr>
      </w:pPr>
      <w:r w:rsidRPr="00944420">
        <w:rPr>
          <w:rFonts w:ascii="Times New Roman" w:eastAsia="Times New Roman" w:hAnsi="Times New Roman" w:cs="Times New Roman"/>
          <w:sz w:val="24"/>
          <w:szCs w:val="24"/>
        </w:rPr>
        <w:t xml:space="preserve"> Paslaugos bus teikiamos pagal paslaugų teikimo grafiką, kurį Perkančioji organizacija ir Tiekėjas turės tarpusavyje suderinti ne vėliau kaip per 15 (penkiolika) darbo dienų nuo Perkančiosios organizacijos užsakymo pateikimo dienos.</w:t>
      </w:r>
    </w:p>
    <w:p w14:paraId="1142B211" w14:textId="77777777" w:rsidR="00E92E6C" w:rsidRPr="00944420" w:rsidRDefault="00E92E6C" w:rsidP="00E92E6C">
      <w:pPr>
        <w:numPr>
          <w:ilvl w:val="1"/>
          <w:numId w:val="10"/>
        </w:numPr>
        <w:tabs>
          <w:tab w:val="left" w:pos="284"/>
          <w:tab w:val="left" w:pos="426"/>
        </w:tabs>
        <w:spacing w:after="0"/>
        <w:ind w:left="431" w:hanging="431"/>
        <w:contextualSpacing/>
        <w:rPr>
          <w:rFonts w:ascii="Times New Roman" w:eastAsia="Times New Roman" w:hAnsi="Times New Roman" w:cs="Times New Roman"/>
          <w:kern w:val="0"/>
          <w:sz w:val="24"/>
          <w:szCs w:val="24"/>
          <w14:ligatures w14:val="none"/>
        </w:rPr>
      </w:pPr>
      <w:r w:rsidRPr="00944420">
        <w:rPr>
          <w:rFonts w:ascii="Times New Roman" w:eastAsia="Times New Roman" w:hAnsi="Times New Roman" w:cs="Times New Roman"/>
          <w:kern w:val="0"/>
          <w:sz w:val="24"/>
          <w:szCs w:val="24"/>
          <w14:ligatures w14:val="none"/>
        </w:rPr>
        <w:t xml:space="preserve"> Užsakymo (-ų) teikimo būdas:</w:t>
      </w:r>
    </w:p>
    <w:p w14:paraId="46B5DF9C" w14:textId="77777777" w:rsidR="00E92E6C" w:rsidRPr="00944420" w:rsidRDefault="00E92E6C" w:rsidP="00E92E6C">
      <w:pPr>
        <w:tabs>
          <w:tab w:val="left" w:pos="284"/>
          <w:tab w:val="left" w:pos="426"/>
        </w:tabs>
        <w:spacing w:after="0"/>
        <w:ind w:left="792"/>
        <w:contextualSpacing/>
        <w:rPr>
          <w:rFonts w:ascii="Times New Roman" w:eastAsia="Times New Roman" w:hAnsi="Times New Roman" w:cs="Times New Roman"/>
          <w:kern w:val="0"/>
          <w:sz w:val="24"/>
          <w:szCs w:val="24"/>
          <w14:ligatures w14:val="none"/>
        </w:rPr>
      </w:pPr>
      <w:r w:rsidRPr="00944420">
        <w:rPr>
          <w:rFonts w:ascii="Segoe UI Symbol" w:eastAsia="Times New Roman" w:hAnsi="Segoe UI Symbol" w:cs="Segoe UI Symbol"/>
          <w:kern w:val="0"/>
          <w:sz w:val="24"/>
          <w:szCs w:val="24"/>
          <w14:ligatures w14:val="none"/>
        </w:rPr>
        <w:t>☒</w:t>
      </w:r>
      <w:r w:rsidRPr="00944420">
        <w:rPr>
          <w:rFonts w:ascii="Times New Roman" w:eastAsia="Times New Roman" w:hAnsi="Times New Roman" w:cs="Times New Roman"/>
          <w:kern w:val="0"/>
          <w:sz w:val="24"/>
          <w:szCs w:val="24"/>
          <w14:ligatures w14:val="none"/>
        </w:rPr>
        <w:t xml:space="preserve"> El. paštu.</w:t>
      </w:r>
    </w:p>
    <w:p w14:paraId="4A504EAB" w14:textId="77777777" w:rsidR="00E92E6C" w:rsidRPr="00944420" w:rsidRDefault="00E92E6C" w:rsidP="00E92E6C">
      <w:pPr>
        <w:tabs>
          <w:tab w:val="left" w:pos="284"/>
          <w:tab w:val="left" w:pos="426"/>
        </w:tabs>
        <w:spacing w:after="0"/>
        <w:ind w:left="792"/>
        <w:contextualSpacing/>
        <w:rPr>
          <w:rFonts w:ascii="Times New Roman" w:eastAsia="Times New Roman" w:hAnsi="Times New Roman" w:cs="Times New Roman"/>
          <w:kern w:val="0"/>
          <w:sz w:val="24"/>
          <w:szCs w:val="24"/>
          <w14:ligatures w14:val="none"/>
        </w:rPr>
      </w:pPr>
      <w:r w:rsidRPr="00944420">
        <w:rPr>
          <w:rFonts w:ascii="Segoe UI Symbol" w:eastAsia="Times New Roman" w:hAnsi="Segoe UI Symbol" w:cs="Segoe UI Symbol"/>
          <w:kern w:val="0"/>
          <w:sz w:val="24"/>
          <w:szCs w:val="24"/>
          <w14:ligatures w14:val="none"/>
        </w:rPr>
        <w:t>☐</w:t>
      </w:r>
      <w:r w:rsidRPr="00944420">
        <w:rPr>
          <w:rFonts w:ascii="Times New Roman" w:eastAsia="Times New Roman" w:hAnsi="Times New Roman" w:cs="Times New Roman"/>
          <w:kern w:val="0"/>
          <w:sz w:val="24"/>
          <w:szCs w:val="24"/>
          <w14:ligatures w14:val="none"/>
        </w:rPr>
        <w:t xml:space="preserve"> Telefonu.</w:t>
      </w:r>
    </w:p>
    <w:p w14:paraId="185774F0" w14:textId="05E6DEA6" w:rsidR="00E92E6C" w:rsidRPr="00944420" w:rsidRDefault="00E92E6C" w:rsidP="00E92E6C">
      <w:pPr>
        <w:tabs>
          <w:tab w:val="left" w:pos="284"/>
          <w:tab w:val="left" w:pos="426"/>
        </w:tabs>
        <w:spacing w:after="0"/>
        <w:ind w:left="792"/>
        <w:contextualSpacing/>
        <w:rPr>
          <w:rFonts w:ascii="Times New Roman" w:eastAsia="Times New Roman" w:hAnsi="Times New Roman" w:cs="Times New Roman"/>
          <w:kern w:val="0"/>
          <w:sz w:val="24"/>
          <w:szCs w:val="24"/>
          <w14:ligatures w14:val="none"/>
        </w:rPr>
      </w:pPr>
      <w:r w:rsidRPr="00944420">
        <w:rPr>
          <w:rFonts w:ascii="Segoe UI Symbol" w:eastAsia="Times New Roman" w:hAnsi="Segoe UI Symbol" w:cs="Segoe UI Symbol"/>
          <w:kern w:val="0"/>
          <w:sz w:val="24"/>
          <w:szCs w:val="24"/>
          <w14:ligatures w14:val="none"/>
        </w:rPr>
        <w:t>☐</w:t>
      </w:r>
      <w:r w:rsidRPr="00944420">
        <w:rPr>
          <w:rFonts w:ascii="Times New Roman" w:eastAsia="Times New Roman" w:hAnsi="Times New Roman" w:cs="Times New Roman"/>
          <w:kern w:val="0"/>
          <w:sz w:val="24"/>
          <w:szCs w:val="24"/>
          <w14:ligatures w14:val="none"/>
        </w:rPr>
        <w:t xml:space="preserve"> Raštu.</w:t>
      </w:r>
    </w:p>
    <w:p w14:paraId="7AC916C0" w14:textId="77777777" w:rsidR="006A057A" w:rsidRPr="00944420" w:rsidRDefault="006A057A" w:rsidP="006A057A">
      <w:pPr>
        <w:numPr>
          <w:ilvl w:val="0"/>
          <w:numId w:val="10"/>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944420">
        <w:rPr>
          <w:rFonts w:ascii="Times New Roman" w:eastAsia="Calibri" w:hAnsi="Times New Roman" w:cs="Times New Roman"/>
          <w:b/>
          <w:bCs/>
          <w:kern w:val="0"/>
          <w:sz w:val="24"/>
          <w:szCs w:val="24"/>
          <w14:ligatures w14:val="none"/>
        </w:rPr>
        <w:t>TRŪKUMŲ ŠALINIMO TVARKA</w:t>
      </w:r>
    </w:p>
    <w:p w14:paraId="7321005E" w14:textId="1361022A" w:rsidR="006A057A" w:rsidRPr="00944420" w:rsidRDefault="00CA67B2" w:rsidP="006F4BD5">
      <w:pPr>
        <w:numPr>
          <w:ilvl w:val="1"/>
          <w:numId w:val="10"/>
        </w:numPr>
        <w:tabs>
          <w:tab w:val="left" w:pos="567"/>
        </w:tabs>
        <w:spacing w:after="0"/>
        <w:ind w:left="0" w:firstLine="0"/>
        <w:contextualSpacing/>
        <w:jc w:val="both"/>
        <w:rPr>
          <w:rFonts w:ascii="Times New Roman" w:eastAsia="Calibri" w:hAnsi="Times New Roman" w:cs="Times New Roman"/>
          <w:kern w:val="0"/>
          <w:sz w:val="24"/>
          <w:szCs w:val="24"/>
          <w14:ligatures w14:val="none"/>
        </w:rPr>
      </w:pPr>
      <w:r>
        <w:rPr>
          <w:rFonts w:ascii="Times New Roman" w:hAnsi="Times New Roman"/>
          <w:sz w:val="24"/>
          <w:szCs w:val="24"/>
        </w:rPr>
        <w:t>Perkančioji organizacija</w:t>
      </w:r>
      <w:r w:rsidR="00DA0404" w:rsidRPr="00944420">
        <w:rPr>
          <w:rFonts w:ascii="Times New Roman" w:hAnsi="Times New Roman"/>
          <w:sz w:val="24"/>
          <w:szCs w:val="24"/>
        </w:rPr>
        <w:t xml:space="preserve"> turi teisę pareikšti pretenzijas </w:t>
      </w:r>
      <w:r>
        <w:rPr>
          <w:rFonts w:ascii="Times New Roman" w:hAnsi="Times New Roman"/>
          <w:sz w:val="24"/>
          <w:szCs w:val="24"/>
        </w:rPr>
        <w:t>Tiekėjui</w:t>
      </w:r>
      <w:r w:rsidR="00DA0404" w:rsidRPr="00944420">
        <w:rPr>
          <w:rFonts w:ascii="Times New Roman" w:hAnsi="Times New Roman"/>
          <w:sz w:val="24"/>
          <w:szCs w:val="24"/>
        </w:rPr>
        <w:t xml:space="preserve"> dėl Paslaugų kokybės per 5 (penkias) darbo dienas nuo trūkumų išaiškėjimo dienos</w:t>
      </w:r>
      <w:r w:rsidR="006A057A" w:rsidRPr="00944420">
        <w:rPr>
          <w:rFonts w:ascii="Times New Roman" w:eastAsia="Calibri" w:hAnsi="Times New Roman" w:cs="Times New Roman"/>
          <w:kern w:val="0"/>
          <w:sz w:val="24"/>
          <w:szCs w:val="24"/>
          <w14:ligatures w14:val="none"/>
        </w:rPr>
        <w:t>. </w:t>
      </w:r>
    </w:p>
    <w:p w14:paraId="7BED7343" w14:textId="687658EF" w:rsidR="008156AD" w:rsidRPr="00944420" w:rsidRDefault="00702454" w:rsidP="008156AD">
      <w:pPr>
        <w:numPr>
          <w:ilvl w:val="1"/>
          <w:numId w:val="10"/>
        </w:numPr>
        <w:tabs>
          <w:tab w:val="left" w:pos="567"/>
        </w:tabs>
        <w:spacing w:after="0"/>
        <w:ind w:left="0" w:firstLine="0"/>
        <w:contextualSpacing/>
        <w:jc w:val="both"/>
        <w:rPr>
          <w:rFonts w:ascii="Times New Roman" w:eastAsia="Calibri" w:hAnsi="Times New Roman" w:cs="Times New Roman"/>
          <w:kern w:val="0"/>
          <w:sz w:val="24"/>
          <w:szCs w:val="24"/>
          <w14:ligatures w14:val="none"/>
        </w:rPr>
      </w:pPr>
      <w:r w:rsidRPr="00944420">
        <w:rPr>
          <w:rFonts w:ascii="Times New Roman" w:eastAsia="Calibri" w:hAnsi="Times New Roman" w:cs="Times New Roman"/>
          <w:kern w:val="0"/>
          <w:sz w:val="24"/>
          <w:szCs w:val="24"/>
          <w14:ligatures w14:val="none"/>
        </w:rPr>
        <w:lastRenderedPageBreak/>
        <w:t>Jei nustatomi Paslaugų trūkumai</w:t>
      </w:r>
      <w:r w:rsidR="00AC195C" w:rsidRPr="00944420">
        <w:rPr>
          <w:rFonts w:ascii="Times New Roman" w:eastAsia="Calibri" w:hAnsi="Times New Roman" w:cs="Times New Roman"/>
          <w:kern w:val="0"/>
          <w:sz w:val="24"/>
          <w:szCs w:val="24"/>
          <w14:ligatures w14:val="none"/>
        </w:rPr>
        <w:t xml:space="preserve">, </w:t>
      </w:r>
      <w:r w:rsidR="00CA67B2">
        <w:rPr>
          <w:rFonts w:ascii="Times New Roman" w:eastAsia="Calibri" w:hAnsi="Times New Roman" w:cs="Times New Roman"/>
          <w:kern w:val="0"/>
          <w:sz w:val="24"/>
          <w:szCs w:val="24"/>
          <w14:ligatures w14:val="none"/>
        </w:rPr>
        <w:t>Tiekėjas</w:t>
      </w:r>
      <w:r w:rsidR="00AC195C" w:rsidRPr="00944420">
        <w:rPr>
          <w:rFonts w:ascii="Times New Roman" w:eastAsia="Calibri" w:hAnsi="Times New Roman" w:cs="Times New Roman"/>
          <w:kern w:val="0"/>
          <w:sz w:val="24"/>
          <w:szCs w:val="24"/>
          <w14:ligatures w14:val="none"/>
        </w:rPr>
        <w:t xml:space="preserve"> juos privalo ištaisyti per protingą terminą, kuris negali viršyti 5 (penkių) darbo dienų nuo tada, kai </w:t>
      </w:r>
      <w:r w:rsidR="00CA67B2">
        <w:rPr>
          <w:rFonts w:ascii="Times New Roman" w:eastAsia="Calibri" w:hAnsi="Times New Roman" w:cs="Times New Roman"/>
          <w:kern w:val="0"/>
          <w:sz w:val="24"/>
          <w:szCs w:val="24"/>
          <w14:ligatures w14:val="none"/>
        </w:rPr>
        <w:t>Perkančioji organizacija</w:t>
      </w:r>
      <w:r w:rsidR="00AC195C" w:rsidRPr="00944420">
        <w:rPr>
          <w:rFonts w:ascii="Times New Roman" w:eastAsia="Calibri" w:hAnsi="Times New Roman" w:cs="Times New Roman"/>
          <w:kern w:val="0"/>
          <w:sz w:val="24"/>
          <w:szCs w:val="24"/>
          <w14:ligatures w14:val="none"/>
        </w:rPr>
        <w:t xml:space="preserve"> apie juos praneša</w:t>
      </w:r>
      <w:r w:rsidR="00CA67B2">
        <w:rPr>
          <w:rFonts w:ascii="Times New Roman" w:eastAsia="Calibri" w:hAnsi="Times New Roman" w:cs="Times New Roman"/>
          <w:kern w:val="0"/>
          <w:sz w:val="24"/>
          <w:szCs w:val="24"/>
          <w14:ligatures w14:val="none"/>
        </w:rPr>
        <w:t xml:space="preserve"> Tiekėjui</w:t>
      </w:r>
      <w:r w:rsidR="006A057A" w:rsidRPr="00944420">
        <w:rPr>
          <w:rFonts w:ascii="Times New Roman" w:eastAsia="Calibri" w:hAnsi="Times New Roman" w:cs="Times New Roman"/>
          <w:kern w:val="0"/>
          <w:sz w:val="24"/>
          <w:szCs w:val="24"/>
          <w14:ligatures w14:val="none"/>
        </w:rPr>
        <w:t>.</w:t>
      </w:r>
    </w:p>
    <w:p w14:paraId="5F6BC660" w14:textId="77777777" w:rsidR="008156AD" w:rsidRPr="00944420" w:rsidRDefault="008156AD" w:rsidP="00AD42FB">
      <w:pPr>
        <w:pStyle w:val="ListParagraph"/>
        <w:numPr>
          <w:ilvl w:val="0"/>
          <w:numId w:val="15"/>
        </w:numPr>
        <w:pBdr>
          <w:top w:val="single" w:sz="4" w:space="1" w:color="auto"/>
          <w:bottom w:val="single" w:sz="4" w:space="1" w:color="auto"/>
        </w:pBdr>
        <w:tabs>
          <w:tab w:val="left" w:pos="284"/>
        </w:tabs>
        <w:spacing w:after="0"/>
        <w:rPr>
          <w:rFonts w:ascii="Times New Roman" w:hAnsi="Times New Roman" w:cs="Times New Roman"/>
          <w:sz w:val="24"/>
          <w:szCs w:val="24"/>
        </w:rPr>
      </w:pPr>
      <w:r w:rsidRPr="00944420">
        <w:rPr>
          <w:rFonts w:ascii="Times New Roman" w:hAnsi="Times New Roman" w:cs="Times New Roman"/>
          <w:b/>
          <w:bCs/>
          <w:sz w:val="24"/>
          <w:szCs w:val="24"/>
        </w:rPr>
        <w:t>KIBERNETINIO SAUGUMO REIKALAVIMAI</w:t>
      </w:r>
      <w:r w:rsidRPr="00944420">
        <w:rPr>
          <w:rFonts w:ascii="Times New Roman" w:hAnsi="Times New Roman" w:cs="Times New Roman"/>
          <w:sz w:val="24"/>
          <w:szCs w:val="24"/>
        </w:rPr>
        <w:t> </w:t>
      </w:r>
    </w:p>
    <w:p w14:paraId="132A060C" w14:textId="4D209F23" w:rsidR="008156AD" w:rsidRPr="00944420" w:rsidRDefault="008156AD" w:rsidP="00AC195C">
      <w:pPr>
        <w:tabs>
          <w:tab w:val="left" w:pos="284"/>
        </w:tabs>
        <w:spacing w:after="0"/>
        <w:jc w:val="both"/>
        <w:rPr>
          <w:rFonts w:ascii="Times New Roman" w:hAnsi="Times New Roman" w:cs="Times New Roman"/>
          <w:sz w:val="24"/>
          <w:szCs w:val="24"/>
        </w:rPr>
      </w:pPr>
      <w:r w:rsidRPr="00944420">
        <w:rPr>
          <w:rFonts w:ascii="Times New Roman" w:hAnsi="Times New Roman" w:cs="Times New Roman"/>
          <w:sz w:val="24"/>
          <w:szCs w:val="24"/>
        </w:rPr>
        <w:t>Netaikomi.</w:t>
      </w:r>
    </w:p>
    <w:p w14:paraId="4E36B75A" w14:textId="77777777" w:rsidR="008156AD" w:rsidRPr="00944420" w:rsidRDefault="008156AD" w:rsidP="008156AD">
      <w:pPr>
        <w:pStyle w:val="ListParagraph"/>
        <w:numPr>
          <w:ilvl w:val="0"/>
          <w:numId w:val="15"/>
        </w:numPr>
        <w:pBdr>
          <w:top w:val="single" w:sz="4" w:space="1" w:color="auto"/>
          <w:bottom w:val="single" w:sz="4" w:space="1" w:color="auto"/>
        </w:pBdr>
        <w:tabs>
          <w:tab w:val="left" w:pos="284"/>
        </w:tabs>
        <w:spacing w:after="0"/>
        <w:rPr>
          <w:rFonts w:ascii="Times New Roman" w:hAnsi="Times New Roman" w:cs="Times New Roman"/>
          <w:sz w:val="24"/>
          <w:szCs w:val="24"/>
        </w:rPr>
      </w:pPr>
      <w:r w:rsidRPr="00944420">
        <w:rPr>
          <w:rFonts w:ascii="Times New Roman" w:hAnsi="Times New Roman" w:cs="Times New Roman"/>
          <w:b/>
          <w:bCs/>
          <w:sz w:val="24"/>
          <w:szCs w:val="24"/>
        </w:rPr>
        <w:t>ASMENS DUOMENŲ TVARKYMO REIKALAVIMAI</w:t>
      </w:r>
      <w:r w:rsidRPr="00944420">
        <w:rPr>
          <w:rFonts w:ascii="Times New Roman" w:hAnsi="Times New Roman" w:cs="Times New Roman"/>
          <w:sz w:val="24"/>
          <w:szCs w:val="24"/>
        </w:rPr>
        <w:t> </w:t>
      </w:r>
    </w:p>
    <w:p w14:paraId="4D0B0554" w14:textId="704C7583" w:rsidR="006A057A" w:rsidRPr="00944420" w:rsidRDefault="00B047EC" w:rsidP="00B047EC">
      <w:pPr>
        <w:spacing w:after="0"/>
        <w:jc w:val="both"/>
        <w:rPr>
          <w:rFonts w:ascii="Times New Roman" w:eastAsia="Calibri" w:hAnsi="Times New Roman" w:cs="Times New Roman"/>
          <w:sz w:val="24"/>
          <w:szCs w:val="24"/>
        </w:rPr>
      </w:pPr>
      <w:r w:rsidRPr="00944420">
        <w:rPr>
          <w:rFonts w:ascii="Times New Roman" w:hAnsi="Times New Roman" w:cs="Times New Roman"/>
          <w:sz w:val="24"/>
          <w:szCs w:val="24"/>
        </w:rPr>
        <w:t xml:space="preserve">12.1. </w:t>
      </w:r>
      <w:r w:rsidR="008156AD" w:rsidRPr="00944420">
        <w:rPr>
          <w:rFonts w:ascii="Times New Roman" w:hAnsi="Times New Roman" w:cs="Times New Roman"/>
          <w:sz w:val="24"/>
          <w:szCs w:val="24"/>
        </w:rPr>
        <w:t xml:space="preserve">Tiekėjas įsipareigoja teikdamas </w:t>
      </w:r>
      <w:r w:rsidR="00D45C1A" w:rsidRPr="00944420">
        <w:rPr>
          <w:rFonts w:ascii="Times New Roman" w:hAnsi="Times New Roman" w:cs="Times New Roman"/>
          <w:sz w:val="24"/>
          <w:szCs w:val="24"/>
        </w:rPr>
        <w:t>P</w:t>
      </w:r>
      <w:r w:rsidR="008156AD" w:rsidRPr="00944420">
        <w:rPr>
          <w:rFonts w:ascii="Times New Roman" w:hAnsi="Times New Roman" w:cs="Times New Roman"/>
          <w:sz w:val="24"/>
          <w:szCs w:val="24"/>
        </w:rPr>
        <w:t>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w:t>
      </w:r>
    </w:p>
    <w:p w14:paraId="3D551E5D" w14:textId="77777777" w:rsidR="00D45C1A" w:rsidRPr="00944420" w:rsidRDefault="00D45C1A" w:rsidP="00D45C1A">
      <w:pPr>
        <w:spacing w:after="0" w:line="240" w:lineRule="auto"/>
        <w:jc w:val="both"/>
        <w:rPr>
          <w:rFonts w:ascii="Times New Roman" w:hAnsi="Times New Roman" w:cs="Times New Roman"/>
          <w:sz w:val="24"/>
          <w:szCs w:val="24"/>
        </w:rPr>
      </w:pPr>
      <w:r w:rsidRPr="00944420">
        <w:rPr>
          <w:rFonts w:ascii="Times New Roman" w:eastAsia="Calibri" w:hAnsi="Times New Roman" w:cs="Times New Roman"/>
          <w:sz w:val="24"/>
          <w:szCs w:val="24"/>
        </w:rPr>
        <w:t>12.2</w:t>
      </w:r>
      <w:r w:rsidRPr="00944420">
        <w:rPr>
          <w:rFonts w:eastAsia="Calibri"/>
        </w:rPr>
        <w:t xml:space="preserve">. </w:t>
      </w:r>
      <w:r w:rsidRPr="00944420">
        <w:rPr>
          <w:rFonts w:ascii="Times New Roman" w:hAnsi="Times New Roman" w:cs="Times New Roman"/>
          <w:sz w:val="24"/>
          <w:szCs w:val="24"/>
        </w:rPr>
        <w:t>Tiekėjas, naikindamas dokumentus, kuriuose yra asmens duomenų, veiks kaip Perkančiosios organizacijos pagal BDAR 28 straipsnį pasitelktas duomenų tvarkytojas. Tiekėjas, kaip duomenų tvarkytojas, įsipareigoja tvarkyti asmens duomenis Perkančiosios organizacijos vardu tik pagal Perkančiosios organizacijos pateiktus dokumentais įformintus nurodymus,</w:t>
      </w:r>
      <w:r w:rsidRPr="00944420">
        <w:t xml:space="preserve"> </w:t>
      </w:r>
      <w:r w:rsidRPr="00944420">
        <w:rPr>
          <w:rFonts w:ascii="Times New Roman" w:hAnsi="Times New Roman" w:cs="Times New Roman"/>
          <w:sz w:val="24"/>
          <w:szCs w:val="24"/>
        </w:rPr>
        <w:t>išskyrus atvejus, kai to reikalaujama pagal Europos Sąjungos ar Lietuvos Respublikos teisės aktus, kurie taikomi Tiekėjui (Perkančioji organizacija privalo būti informuota apie tokius reikalavimus, išskyrus atvejus, kai teisės aktais draudžiama minėtą informaciją pateikti dėl svarbaus viešojo intereso).</w:t>
      </w:r>
    </w:p>
    <w:p w14:paraId="057AAE6E" w14:textId="321BEB7C" w:rsidR="00D45C1A" w:rsidRPr="00944420" w:rsidRDefault="00D45C1A" w:rsidP="00D45C1A">
      <w:pPr>
        <w:spacing w:after="0" w:line="240" w:lineRule="auto"/>
        <w:jc w:val="both"/>
        <w:rPr>
          <w:rFonts w:ascii="Times New Roman" w:hAnsi="Times New Roman" w:cs="Times New Roman"/>
          <w:sz w:val="24"/>
          <w:szCs w:val="24"/>
        </w:rPr>
      </w:pPr>
      <w:r w:rsidRPr="00944420">
        <w:rPr>
          <w:rFonts w:ascii="Times New Roman" w:hAnsi="Times New Roman" w:cs="Times New Roman"/>
          <w:sz w:val="24"/>
          <w:szCs w:val="24"/>
        </w:rPr>
        <w:t xml:space="preserve">12.3. Tiekėjas įsipareigoja tvarkyti asmens duomenis tik tiek, kiek būtina teikiant Paslaugas, ir tik tuo laikotarpiu, kol teikiamos Paslaugos. Tiekėjo vykdomas asmens duomenų tvarkymas apima tik asmens duomenų, esančių dokumentuose, dėl kurių teikiamos Paslaugos, naikinimą Perkančiosios organizacijos patalpose stebint Perkančiosios organizacijos atstovui. Tiekėjas, teikdamas Paslaugas, neturi teisės jokiu būdu susipažinti su dokumentuose esančiais asmens duomenimis, jų kopijuoti, transportuoti iš Perkančiosios organizacijos patalpų nesunaikintus asmens duomenis ar kitaip juos tvarkyti (išskyrus naikinimą). Tiekėjas neturi teisės asmens duomenų </w:t>
      </w:r>
      <w:r w:rsidR="00947FF3" w:rsidRPr="00944420">
        <w:rPr>
          <w:rFonts w:ascii="Times New Roman" w:hAnsi="Times New Roman" w:cs="Times New Roman"/>
          <w:sz w:val="24"/>
          <w:szCs w:val="24"/>
        </w:rPr>
        <w:t>tvarkyti</w:t>
      </w:r>
      <w:r w:rsidRPr="00944420">
        <w:rPr>
          <w:rFonts w:ascii="Times New Roman" w:hAnsi="Times New Roman" w:cs="Times New Roman"/>
          <w:sz w:val="24"/>
          <w:szCs w:val="24"/>
        </w:rPr>
        <w:t xml:space="preserve"> kitais nei Paslaugų teikimo tikslais.</w:t>
      </w:r>
    </w:p>
    <w:p w14:paraId="4E8260DE" w14:textId="21C04772" w:rsidR="00D45C1A" w:rsidRPr="00944420" w:rsidRDefault="00D45C1A" w:rsidP="00D45C1A">
      <w:pPr>
        <w:spacing w:after="0" w:line="240" w:lineRule="auto"/>
        <w:jc w:val="both"/>
        <w:rPr>
          <w:rFonts w:ascii="Times New Roman" w:hAnsi="Times New Roman" w:cs="Times New Roman"/>
          <w:sz w:val="24"/>
          <w:szCs w:val="24"/>
        </w:rPr>
      </w:pPr>
      <w:r w:rsidRPr="00944420">
        <w:rPr>
          <w:rFonts w:ascii="Times New Roman" w:hAnsi="Times New Roman" w:cs="Times New Roman"/>
          <w:sz w:val="24"/>
          <w:szCs w:val="24"/>
        </w:rPr>
        <w:t xml:space="preserve">12.4. Tiekėjas įsipareigoja užtikrinti asmens duomenų konfidencialumą ir imtis reikiamų priemonių, kad su jais nesusipažintų jokie tretieji fiziniai ar juridiniai asmenys. Paslaugas teikti </w:t>
      </w:r>
      <w:r w:rsidR="0055378F" w:rsidRPr="00944420">
        <w:rPr>
          <w:rFonts w:ascii="Times New Roman" w:hAnsi="Times New Roman" w:cs="Times New Roman"/>
          <w:sz w:val="24"/>
          <w:szCs w:val="24"/>
        </w:rPr>
        <w:t xml:space="preserve">Tiekėjo </w:t>
      </w:r>
      <w:r w:rsidRPr="00944420">
        <w:rPr>
          <w:rFonts w:ascii="Times New Roman" w:hAnsi="Times New Roman" w:cs="Times New Roman"/>
          <w:sz w:val="24"/>
          <w:szCs w:val="24"/>
        </w:rPr>
        <w:t>įgalioti asmenys, turintys prieigą prie dokumentų, turi būti raštu įsipareigoję laikytis konfidencialumo arba jiems turi būti taikoma atitinkama teisės aktuose nustatyta konfidencialumo pareiga.</w:t>
      </w:r>
    </w:p>
    <w:p w14:paraId="7ACAF33F" w14:textId="77777777" w:rsidR="00D45C1A" w:rsidRPr="00944420" w:rsidRDefault="00D45C1A" w:rsidP="00D45C1A">
      <w:pPr>
        <w:spacing w:after="0" w:line="240" w:lineRule="auto"/>
        <w:jc w:val="both"/>
        <w:rPr>
          <w:rFonts w:ascii="Times New Roman" w:hAnsi="Times New Roman" w:cs="Times New Roman"/>
          <w:sz w:val="24"/>
          <w:szCs w:val="24"/>
        </w:rPr>
      </w:pPr>
      <w:r w:rsidRPr="00944420">
        <w:rPr>
          <w:rFonts w:ascii="Times New Roman" w:hAnsi="Times New Roman" w:cs="Times New Roman"/>
          <w:sz w:val="24"/>
          <w:szCs w:val="24"/>
        </w:rPr>
        <w:t xml:space="preserve">12.5. Tiekėjas, vadovaudamasis BDAR 32 straipsniu, turi savo lėšomis įgyvendinti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 Tiekėjo dokumentų naikinimui taikomos techninės ir organizacinės priemonės turi užtikrinti visišką informacijos </w:t>
      </w:r>
      <w:proofErr w:type="spellStart"/>
      <w:r w:rsidRPr="00944420">
        <w:rPr>
          <w:rFonts w:ascii="Times New Roman" w:hAnsi="Times New Roman" w:cs="Times New Roman"/>
          <w:sz w:val="24"/>
          <w:szCs w:val="24"/>
        </w:rPr>
        <w:t>neatkuriamumą</w:t>
      </w:r>
      <w:proofErr w:type="spellEnd"/>
      <w:r w:rsidRPr="00944420">
        <w:rPr>
          <w:rFonts w:ascii="Times New Roman" w:hAnsi="Times New Roman" w:cs="Times New Roman"/>
          <w:sz w:val="24"/>
          <w:szCs w:val="24"/>
        </w:rPr>
        <w:t>.</w:t>
      </w:r>
    </w:p>
    <w:p w14:paraId="56E2A67B" w14:textId="77777777" w:rsidR="00D45C1A" w:rsidRPr="00944420" w:rsidRDefault="00D45C1A" w:rsidP="00D45C1A">
      <w:pPr>
        <w:spacing w:after="0" w:line="240" w:lineRule="auto"/>
        <w:jc w:val="both"/>
        <w:rPr>
          <w:rFonts w:ascii="Times New Roman" w:hAnsi="Times New Roman" w:cs="Times New Roman"/>
          <w:sz w:val="24"/>
          <w:szCs w:val="24"/>
        </w:rPr>
      </w:pPr>
      <w:r w:rsidRPr="00944420">
        <w:rPr>
          <w:rFonts w:ascii="Times New Roman" w:hAnsi="Times New Roman" w:cs="Times New Roman"/>
          <w:sz w:val="24"/>
          <w:szCs w:val="24"/>
        </w:rPr>
        <w:t>12.6. Tiekėjas privalo nedelsdamas informuoti Perkančiąją organizaciją, jei nežino ar nesupranta pateiktų nurodymų arba negali jų tinkamai įgyvendinti arba jei dėl bet kokių priežasčių negali užtikrinti atitikties BDAR ar kitiems asmens duomenų apsaugą ir (ar) tvarkymą reglamentuojantiems Europos Sąjungos ar Lietuvos Respublikos teisės aktams.</w:t>
      </w:r>
    </w:p>
    <w:p w14:paraId="50199A6B" w14:textId="77777777" w:rsidR="00D45C1A" w:rsidRPr="00944420" w:rsidRDefault="00D45C1A" w:rsidP="00D45C1A">
      <w:pPr>
        <w:spacing w:after="0" w:line="240" w:lineRule="auto"/>
        <w:jc w:val="both"/>
        <w:rPr>
          <w:rFonts w:ascii="Times New Roman" w:hAnsi="Times New Roman" w:cs="Times New Roman"/>
          <w:sz w:val="24"/>
          <w:szCs w:val="24"/>
        </w:rPr>
      </w:pPr>
      <w:r w:rsidRPr="00944420">
        <w:rPr>
          <w:rFonts w:ascii="Times New Roman" w:hAnsi="Times New Roman" w:cs="Times New Roman"/>
          <w:sz w:val="24"/>
          <w:szCs w:val="24"/>
        </w:rPr>
        <w:t>12.7. Tiekėjas asmens duomenų tvarkymui gali pasitelkti kitus duomenų tvarkytojus, kurie raštu įsipareigoja laikytis tokių pačių asmens duomenų tvarkymo reikalavimų, kurie taikomi Tiekėjui, tik iš anksto apie tai informavęs Perkančiąją organizaciją ir gavęs rašytinį jos leidimą.</w:t>
      </w:r>
    </w:p>
    <w:p w14:paraId="0145DDA1" w14:textId="77777777" w:rsidR="00D45C1A" w:rsidRPr="00944420" w:rsidRDefault="00D45C1A" w:rsidP="00D45C1A">
      <w:pPr>
        <w:spacing w:after="0" w:line="240" w:lineRule="auto"/>
        <w:jc w:val="both"/>
        <w:rPr>
          <w:rFonts w:ascii="Times New Roman" w:hAnsi="Times New Roman" w:cs="Times New Roman"/>
          <w:sz w:val="24"/>
          <w:szCs w:val="24"/>
        </w:rPr>
      </w:pPr>
      <w:r w:rsidRPr="00944420">
        <w:rPr>
          <w:rFonts w:ascii="Times New Roman" w:hAnsi="Times New Roman" w:cs="Times New Roman"/>
          <w:sz w:val="24"/>
          <w:szCs w:val="24"/>
        </w:rPr>
        <w:t>12.8.</w:t>
      </w:r>
      <w:r w:rsidRPr="00944420">
        <w:t xml:space="preserve"> </w:t>
      </w:r>
      <w:r w:rsidRPr="00944420">
        <w:rPr>
          <w:rFonts w:ascii="Times New Roman" w:hAnsi="Times New Roman" w:cs="Times New Roman"/>
          <w:sz w:val="24"/>
          <w:szCs w:val="24"/>
        </w:rPr>
        <w:t xml:space="preserve">Tiekėjas, sužinojęs apie galimą asmens duomenų saugumo pažeidimą, nepagrįstai nedelsdamas, bet ne vėliau nei per 24 valandas po to, kai sužinojo apie galimą asmens duomenų saugumo pažeidimą, apie tai praneša Perkančiajai organizacijai el. paštu </w:t>
      </w:r>
      <w:hyperlink r:id="rId11" w:history="1">
        <w:r w:rsidRPr="00944420">
          <w:rPr>
            <w:rStyle w:val="Hyperlink"/>
            <w:rFonts w:ascii="Times New Roman" w:hAnsi="Times New Roman" w:cs="Times New Roman"/>
            <w:sz w:val="24"/>
            <w:szCs w:val="24"/>
          </w:rPr>
          <w:t>dap@regitra.lt</w:t>
        </w:r>
      </w:hyperlink>
      <w:r w:rsidRPr="00944420">
        <w:rPr>
          <w:rFonts w:ascii="Times New Roman" w:hAnsi="Times New Roman" w:cs="Times New Roman"/>
          <w:sz w:val="24"/>
          <w:szCs w:val="24"/>
        </w:rPr>
        <w:t xml:space="preserve">, nurodydamas galimo pažeidimo bei </w:t>
      </w:r>
      <w:r w:rsidRPr="00944420">
        <w:rPr>
          <w:rFonts w:ascii="Times New Roman" w:hAnsi="Times New Roman" w:cs="Times New Roman"/>
          <w:sz w:val="24"/>
          <w:szCs w:val="24"/>
        </w:rPr>
        <w:lastRenderedPageBreak/>
        <w:t>sužinojimo apie jį datą, laiką ir aplinkybes, tikėtinas pasekmes ir priemones, kurių ėmėsi ar siūlo imtis siekiant sumažinti galimą neigiamą pažeidimo poveikį, ir teikia visą susijusią informaciją, kad Perkančioji organizacija galėtų vykdyti savo pareigas pagal BDAR.</w:t>
      </w:r>
    </w:p>
    <w:p w14:paraId="70542C66" w14:textId="77777777" w:rsidR="00D45C1A" w:rsidRPr="00944420" w:rsidRDefault="00D45C1A" w:rsidP="00D45C1A">
      <w:pPr>
        <w:spacing w:after="0" w:line="240" w:lineRule="auto"/>
        <w:jc w:val="both"/>
        <w:rPr>
          <w:rFonts w:ascii="Times New Roman" w:hAnsi="Times New Roman" w:cs="Times New Roman"/>
          <w:sz w:val="24"/>
          <w:szCs w:val="24"/>
        </w:rPr>
      </w:pPr>
      <w:r w:rsidRPr="00944420">
        <w:rPr>
          <w:rFonts w:ascii="Times New Roman" w:hAnsi="Times New Roman" w:cs="Times New Roman"/>
          <w:sz w:val="24"/>
          <w:szCs w:val="24"/>
        </w:rPr>
        <w:t>12.9. Tiekėjas visą Paslaugų teikimo laikotarpį bendradarbiauja su Perkančiąja organizacija ir, atsižvelgdamas į duomenų tvarkymo pobūdį ir turimą informaciją, padeda įvykdyti BDAR jai nustatytas pareigas, taip pat, jei taikytina, padeda Perkančiajai organizacijai reaguoti į duomenų subjektų teisių įgyvendinimo prašymus.</w:t>
      </w:r>
    </w:p>
    <w:p w14:paraId="683826C3" w14:textId="77777777" w:rsidR="00D45C1A" w:rsidRPr="00944420" w:rsidRDefault="00D45C1A" w:rsidP="00D45C1A">
      <w:pPr>
        <w:spacing w:after="0" w:line="240" w:lineRule="auto"/>
        <w:jc w:val="both"/>
        <w:rPr>
          <w:rFonts w:ascii="Times New Roman" w:hAnsi="Times New Roman" w:cs="Times New Roman"/>
          <w:sz w:val="24"/>
          <w:szCs w:val="24"/>
        </w:rPr>
      </w:pPr>
      <w:r w:rsidRPr="00944420">
        <w:rPr>
          <w:rFonts w:ascii="Times New Roman" w:hAnsi="Times New Roman" w:cs="Times New Roman"/>
          <w:sz w:val="24"/>
          <w:szCs w:val="24"/>
        </w:rPr>
        <w:t>12.10. Teikėjas suteikia Perkančiajai organizacijai visą informaciją, reikalingą įrodyti, kad laikosi BDAR 28 straipsnyje nustatytų pareigų ir Perkančiosios organizacijos nurodymų, ir sudaro sąlygas bei padeda Perkančiajai organizacijai arba kitam jos įgaliotam auditoriui atlikti auditą, įskaitant patikrinimus, jei tai yra reikalinga.</w:t>
      </w:r>
    </w:p>
    <w:p w14:paraId="3A5B1714" w14:textId="3AD102C5" w:rsidR="00A76987" w:rsidRPr="00944420" w:rsidRDefault="00D45C1A" w:rsidP="00C07AF6">
      <w:pPr>
        <w:spacing w:after="0" w:line="240" w:lineRule="auto"/>
        <w:jc w:val="both"/>
        <w:rPr>
          <w:rFonts w:ascii="Times New Roman" w:hAnsi="Times New Roman" w:cs="Times New Roman"/>
          <w:sz w:val="24"/>
          <w:szCs w:val="24"/>
        </w:rPr>
      </w:pPr>
      <w:r w:rsidRPr="00944420">
        <w:rPr>
          <w:rFonts w:ascii="Times New Roman" w:hAnsi="Times New Roman" w:cs="Times New Roman"/>
          <w:sz w:val="24"/>
          <w:szCs w:val="24"/>
        </w:rPr>
        <w:t xml:space="preserve">12.11. Sunaikinęs dokumentus pagal konkretų užsakymą, Tiekėjas nebetvarko jokių </w:t>
      </w:r>
      <w:r w:rsidR="00755BE3" w:rsidRPr="00944420">
        <w:rPr>
          <w:rFonts w:ascii="Times New Roman" w:hAnsi="Times New Roman" w:cs="Times New Roman"/>
          <w:sz w:val="24"/>
          <w:szCs w:val="24"/>
        </w:rPr>
        <w:t xml:space="preserve">su </w:t>
      </w:r>
      <w:r w:rsidR="0035676B" w:rsidRPr="00944420">
        <w:rPr>
          <w:rFonts w:ascii="Times New Roman" w:hAnsi="Times New Roman" w:cs="Times New Roman"/>
          <w:sz w:val="24"/>
          <w:szCs w:val="24"/>
        </w:rPr>
        <w:t>tuo</w:t>
      </w:r>
      <w:r w:rsidR="00755BE3" w:rsidRPr="00944420">
        <w:rPr>
          <w:rFonts w:ascii="Times New Roman" w:hAnsi="Times New Roman" w:cs="Times New Roman"/>
          <w:sz w:val="24"/>
          <w:szCs w:val="24"/>
        </w:rPr>
        <w:t xml:space="preserve"> užsakymu susijusių </w:t>
      </w:r>
      <w:r w:rsidRPr="00944420">
        <w:rPr>
          <w:rFonts w:ascii="Times New Roman" w:hAnsi="Times New Roman" w:cs="Times New Roman"/>
          <w:sz w:val="24"/>
          <w:szCs w:val="24"/>
        </w:rPr>
        <w:t>asmens duomenų ir užtikrina, kad visi dokumentai būtų sunaikinti taip, jog juose buvusių asmens duomenų nebūtų galima atkurti, o iš Perkančiosios organizacijos patalpų būtų išvežamos tik jau sunaikintos, neatpažįstamos atliekos.</w:t>
      </w:r>
      <w:r w:rsidR="00716A98" w:rsidRPr="00944420">
        <w:t xml:space="preserve"> </w:t>
      </w:r>
    </w:p>
    <w:p w14:paraId="3AD83E22" w14:textId="77777777" w:rsidR="006A057A" w:rsidRPr="00944420" w:rsidRDefault="006A057A" w:rsidP="00CA67B2">
      <w:pPr>
        <w:numPr>
          <w:ilvl w:val="0"/>
          <w:numId w:val="14"/>
        </w:numPr>
        <w:pBdr>
          <w:top w:val="single" w:sz="4" w:space="1" w:color="auto"/>
          <w:bottom w:val="single" w:sz="4" w:space="1" w:color="auto"/>
        </w:pBdr>
        <w:tabs>
          <w:tab w:val="left" w:pos="284"/>
        </w:tabs>
        <w:spacing w:after="0"/>
        <w:ind w:left="426" w:hanging="426"/>
        <w:contextualSpacing/>
        <w:rPr>
          <w:rFonts w:ascii="Times New Roman" w:eastAsia="Calibri" w:hAnsi="Times New Roman" w:cs="Times New Roman"/>
          <w:b/>
          <w:bCs/>
          <w:kern w:val="0"/>
          <w:sz w:val="24"/>
          <w:szCs w:val="24"/>
          <w14:ligatures w14:val="none"/>
        </w:rPr>
      </w:pPr>
      <w:r w:rsidRPr="00944420">
        <w:rPr>
          <w:rFonts w:ascii="Times New Roman" w:eastAsia="Calibri" w:hAnsi="Times New Roman" w:cs="Times New Roman"/>
          <w:b/>
          <w:bCs/>
          <w:kern w:val="0"/>
          <w:sz w:val="24"/>
          <w:szCs w:val="24"/>
          <w14:ligatures w14:val="none"/>
        </w:rPr>
        <w:t xml:space="preserve"> PRIEDAI</w:t>
      </w:r>
    </w:p>
    <w:p w14:paraId="14D4774B" w14:textId="17567E87" w:rsidR="006A057A" w:rsidRPr="00944420" w:rsidRDefault="006A057A" w:rsidP="006A057A">
      <w:pPr>
        <w:tabs>
          <w:tab w:val="left" w:pos="284"/>
        </w:tabs>
        <w:rPr>
          <w:rFonts w:ascii="Times New Roman" w:eastAsia="Calibri" w:hAnsi="Times New Roman" w:cs="Times New Roman"/>
          <w:i/>
          <w:iCs/>
          <w:color w:val="0070C0"/>
          <w:kern w:val="0"/>
          <w:sz w:val="24"/>
          <w:szCs w:val="24"/>
          <w14:ligatures w14:val="none"/>
        </w:rPr>
      </w:pPr>
      <w:r w:rsidRPr="00944420">
        <w:rPr>
          <w:rFonts w:ascii="Times New Roman" w:eastAsia="Calibri" w:hAnsi="Times New Roman" w:cs="Times New Roman"/>
          <w:color w:val="000000"/>
          <w:kern w:val="0"/>
          <w:sz w:val="24"/>
          <w:szCs w:val="24"/>
          <w14:ligatures w14:val="none"/>
        </w:rPr>
        <w:t xml:space="preserve">1 priedas – </w:t>
      </w:r>
      <w:r w:rsidR="00E515C7" w:rsidRPr="00944420">
        <w:rPr>
          <w:rFonts w:ascii="Times New Roman" w:eastAsia="Calibri" w:hAnsi="Times New Roman" w:cs="Times New Roman"/>
          <w:kern w:val="0"/>
          <w:sz w:val="24"/>
          <w:szCs w:val="24"/>
          <w14:ligatures w14:val="none"/>
        </w:rPr>
        <w:t>Preliminarūs kiekiai.</w:t>
      </w:r>
    </w:p>
    <w:p w14:paraId="4DD5EDAF" w14:textId="77777777" w:rsidR="00055FF4" w:rsidRDefault="00055FF4"/>
    <w:sectPr w:rsidR="00055FF4" w:rsidSect="00CA67B2">
      <w:pgSz w:w="12240" w:h="15840"/>
      <w:pgMar w:top="1134"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2907" w14:textId="77777777" w:rsidR="00FD368C" w:rsidRPr="00944420" w:rsidRDefault="00FD368C" w:rsidP="006A057A">
      <w:pPr>
        <w:spacing w:after="0" w:line="240" w:lineRule="auto"/>
      </w:pPr>
      <w:r w:rsidRPr="00944420">
        <w:separator/>
      </w:r>
    </w:p>
  </w:endnote>
  <w:endnote w:type="continuationSeparator" w:id="0">
    <w:p w14:paraId="251F15CD" w14:textId="77777777" w:rsidR="00FD368C" w:rsidRPr="00944420" w:rsidRDefault="00FD368C" w:rsidP="006A057A">
      <w:pPr>
        <w:spacing w:after="0" w:line="240" w:lineRule="auto"/>
      </w:pPr>
      <w:r w:rsidRPr="0094442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91742" w14:textId="77777777" w:rsidR="00FD368C" w:rsidRPr="00944420" w:rsidRDefault="00FD368C" w:rsidP="006A057A">
      <w:pPr>
        <w:spacing w:after="0" w:line="240" w:lineRule="auto"/>
      </w:pPr>
      <w:r w:rsidRPr="00944420">
        <w:separator/>
      </w:r>
    </w:p>
  </w:footnote>
  <w:footnote w:type="continuationSeparator" w:id="0">
    <w:p w14:paraId="38C22B6F" w14:textId="77777777" w:rsidR="00FD368C" w:rsidRPr="00944420" w:rsidRDefault="00FD368C" w:rsidP="006A057A">
      <w:pPr>
        <w:spacing w:after="0" w:line="240" w:lineRule="auto"/>
      </w:pPr>
      <w:r w:rsidRPr="0094442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9351765"/>
    <w:multiLevelType w:val="multilevel"/>
    <w:tmpl w:val="44A86470"/>
    <w:lvl w:ilvl="0">
      <w:start w:val="13"/>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4AB1309"/>
    <w:multiLevelType w:val="multilevel"/>
    <w:tmpl w:val="17B6F69E"/>
    <w:lvl w:ilvl="0">
      <w:start w:val="11"/>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4"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574"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7"/>
  </w:num>
  <w:num w:numId="2" w16cid:durableId="1005982610">
    <w:abstractNumId w:val="4"/>
  </w:num>
  <w:num w:numId="3" w16cid:durableId="1304235237">
    <w:abstractNumId w:val="0"/>
  </w:num>
  <w:num w:numId="4" w16cid:durableId="1137258265">
    <w:abstractNumId w:val="1"/>
  </w:num>
  <w:num w:numId="5" w16cid:durableId="2016346196">
    <w:abstractNumId w:val="5"/>
  </w:num>
  <w:num w:numId="6" w16cid:durableId="930352580">
    <w:abstractNumId w:val="6"/>
  </w:num>
  <w:num w:numId="7" w16cid:durableId="603994821">
    <w:abstractNumId w:val="9"/>
  </w:num>
  <w:num w:numId="8" w16cid:durableId="1640918086">
    <w:abstractNumId w:val="11"/>
  </w:num>
  <w:num w:numId="9" w16cid:durableId="102768553">
    <w:abstractNumId w:val="8"/>
  </w:num>
  <w:num w:numId="10" w16cid:durableId="1894924903">
    <w:abstractNumId w:val="14"/>
  </w:num>
  <w:num w:numId="11" w16cid:durableId="1204831015">
    <w:abstractNumId w:val="3"/>
  </w:num>
  <w:num w:numId="12" w16cid:durableId="1900625399">
    <w:abstractNumId w:val="13"/>
  </w:num>
  <w:num w:numId="13" w16cid:durableId="1030648652">
    <w:abstractNumId w:val="10"/>
  </w:num>
  <w:num w:numId="14" w16cid:durableId="1366518635">
    <w:abstractNumId w:val="2"/>
  </w:num>
  <w:num w:numId="15" w16cid:durableId="13514930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14A2E"/>
    <w:rsid w:val="00014EDC"/>
    <w:rsid w:val="00017672"/>
    <w:rsid w:val="00023219"/>
    <w:rsid w:val="000277BD"/>
    <w:rsid w:val="0003143C"/>
    <w:rsid w:val="000435FB"/>
    <w:rsid w:val="00055FF4"/>
    <w:rsid w:val="0006070C"/>
    <w:rsid w:val="000625F5"/>
    <w:rsid w:val="00066AE9"/>
    <w:rsid w:val="0009679D"/>
    <w:rsid w:val="000968EB"/>
    <w:rsid w:val="000C1FEA"/>
    <w:rsid w:val="000C408D"/>
    <w:rsid w:val="000C6715"/>
    <w:rsid w:val="000C7C07"/>
    <w:rsid w:val="000D559E"/>
    <w:rsid w:val="00102616"/>
    <w:rsid w:val="00125EB8"/>
    <w:rsid w:val="0013389E"/>
    <w:rsid w:val="001362AC"/>
    <w:rsid w:val="00144460"/>
    <w:rsid w:val="00145896"/>
    <w:rsid w:val="00152DF7"/>
    <w:rsid w:val="00154FB3"/>
    <w:rsid w:val="0015616F"/>
    <w:rsid w:val="00162815"/>
    <w:rsid w:val="00162825"/>
    <w:rsid w:val="00171D36"/>
    <w:rsid w:val="00172DA9"/>
    <w:rsid w:val="00174F60"/>
    <w:rsid w:val="001838E2"/>
    <w:rsid w:val="00187B78"/>
    <w:rsid w:val="001A0909"/>
    <w:rsid w:val="001A1AAF"/>
    <w:rsid w:val="001A5C46"/>
    <w:rsid w:val="001B12EF"/>
    <w:rsid w:val="001B1DD1"/>
    <w:rsid w:val="001B3ECE"/>
    <w:rsid w:val="001B6F18"/>
    <w:rsid w:val="001E5710"/>
    <w:rsid w:val="001F0953"/>
    <w:rsid w:val="001F1AE5"/>
    <w:rsid w:val="001F4686"/>
    <w:rsid w:val="001F5B1F"/>
    <w:rsid w:val="00211399"/>
    <w:rsid w:val="002220AE"/>
    <w:rsid w:val="0022327A"/>
    <w:rsid w:val="002467FA"/>
    <w:rsid w:val="0025111E"/>
    <w:rsid w:val="00252887"/>
    <w:rsid w:val="00256FD2"/>
    <w:rsid w:val="00257523"/>
    <w:rsid w:val="002744EB"/>
    <w:rsid w:val="002748EE"/>
    <w:rsid w:val="0028349C"/>
    <w:rsid w:val="002965CD"/>
    <w:rsid w:val="00297F5B"/>
    <w:rsid w:val="002C3A83"/>
    <w:rsid w:val="002C50E2"/>
    <w:rsid w:val="002D4888"/>
    <w:rsid w:val="00300725"/>
    <w:rsid w:val="003077E9"/>
    <w:rsid w:val="00322E39"/>
    <w:rsid w:val="003257F9"/>
    <w:rsid w:val="00331810"/>
    <w:rsid w:val="003375B0"/>
    <w:rsid w:val="0034491B"/>
    <w:rsid w:val="003549D2"/>
    <w:rsid w:val="0035676B"/>
    <w:rsid w:val="00363C90"/>
    <w:rsid w:val="003729E3"/>
    <w:rsid w:val="00385CD4"/>
    <w:rsid w:val="003A3190"/>
    <w:rsid w:val="003A609E"/>
    <w:rsid w:val="003A77A4"/>
    <w:rsid w:val="003B0F2B"/>
    <w:rsid w:val="003D6F6C"/>
    <w:rsid w:val="003F6E0B"/>
    <w:rsid w:val="00404BB1"/>
    <w:rsid w:val="004267C6"/>
    <w:rsid w:val="0045301F"/>
    <w:rsid w:val="0049357D"/>
    <w:rsid w:val="004A4F95"/>
    <w:rsid w:val="004D4E17"/>
    <w:rsid w:val="004D4E2C"/>
    <w:rsid w:val="0050346F"/>
    <w:rsid w:val="00510425"/>
    <w:rsid w:val="0051565A"/>
    <w:rsid w:val="00532358"/>
    <w:rsid w:val="00535AC7"/>
    <w:rsid w:val="0054367F"/>
    <w:rsid w:val="00546BBF"/>
    <w:rsid w:val="0055378F"/>
    <w:rsid w:val="00570B77"/>
    <w:rsid w:val="00577799"/>
    <w:rsid w:val="005820EC"/>
    <w:rsid w:val="00585CED"/>
    <w:rsid w:val="005946A1"/>
    <w:rsid w:val="005A07C0"/>
    <w:rsid w:val="005C6C39"/>
    <w:rsid w:val="005F2D82"/>
    <w:rsid w:val="005F461D"/>
    <w:rsid w:val="006012B8"/>
    <w:rsid w:val="0060753E"/>
    <w:rsid w:val="006240F3"/>
    <w:rsid w:val="00626423"/>
    <w:rsid w:val="0063007C"/>
    <w:rsid w:val="00644271"/>
    <w:rsid w:val="00654168"/>
    <w:rsid w:val="00654E47"/>
    <w:rsid w:val="00655895"/>
    <w:rsid w:val="006624AA"/>
    <w:rsid w:val="0066505A"/>
    <w:rsid w:val="006671BC"/>
    <w:rsid w:val="00670FED"/>
    <w:rsid w:val="00671140"/>
    <w:rsid w:val="00671180"/>
    <w:rsid w:val="00671B3B"/>
    <w:rsid w:val="0069419A"/>
    <w:rsid w:val="00694396"/>
    <w:rsid w:val="006A057A"/>
    <w:rsid w:val="006B381F"/>
    <w:rsid w:val="006C4BAA"/>
    <w:rsid w:val="006E13AA"/>
    <w:rsid w:val="006E55F7"/>
    <w:rsid w:val="006E7B49"/>
    <w:rsid w:val="006F2596"/>
    <w:rsid w:val="006F4BD5"/>
    <w:rsid w:val="006F54F8"/>
    <w:rsid w:val="006F705B"/>
    <w:rsid w:val="006F7DF7"/>
    <w:rsid w:val="00702454"/>
    <w:rsid w:val="00707CFE"/>
    <w:rsid w:val="00713327"/>
    <w:rsid w:val="0071631F"/>
    <w:rsid w:val="00716A98"/>
    <w:rsid w:val="00721741"/>
    <w:rsid w:val="00723EF1"/>
    <w:rsid w:val="007255D0"/>
    <w:rsid w:val="00725E22"/>
    <w:rsid w:val="00726866"/>
    <w:rsid w:val="0073545F"/>
    <w:rsid w:val="00755BE3"/>
    <w:rsid w:val="00762A3C"/>
    <w:rsid w:val="00767E26"/>
    <w:rsid w:val="007769F2"/>
    <w:rsid w:val="00783482"/>
    <w:rsid w:val="007950CF"/>
    <w:rsid w:val="007B090D"/>
    <w:rsid w:val="007C114F"/>
    <w:rsid w:val="007C371E"/>
    <w:rsid w:val="007F4FE0"/>
    <w:rsid w:val="008156AD"/>
    <w:rsid w:val="0081615C"/>
    <w:rsid w:val="00816B31"/>
    <w:rsid w:val="008507EA"/>
    <w:rsid w:val="0085128A"/>
    <w:rsid w:val="0087417F"/>
    <w:rsid w:val="0089251B"/>
    <w:rsid w:val="008953FF"/>
    <w:rsid w:val="008B4449"/>
    <w:rsid w:val="008D36DB"/>
    <w:rsid w:val="008D4DBD"/>
    <w:rsid w:val="008F732E"/>
    <w:rsid w:val="00900561"/>
    <w:rsid w:val="00912FFB"/>
    <w:rsid w:val="0091331B"/>
    <w:rsid w:val="0092285F"/>
    <w:rsid w:val="009404CD"/>
    <w:rsid w:val="00941340"/>
    <w:rsid w:val="00944420"/>
    <w:rsid w:val="00947FF3"/>
    <w:rsid w:val="00964383"/>
    <w:rsid w:val="0096636C"/>
    <w:rsid w:val="009705A4"/>
    <w:rsid w:val="00970CA0"/>
    <w:rsid w:val="009720E4"/>
    <w:rsid w:val="00984622"/>
    <w:rsid w:val="00985679"/>
    <w:rsid w:val="009A5877"/>
    <w:rsid w:val="009A79BE"/>
    <w:rsid w:val="009C13F0"/>
    <w:rsid w:val="009C5E0B"/>
    <w:rsid w:val="009D7C88"/>
    <w:rsid w:val="009F2B27"/>
    <w:rsid w:val="009F7034"/>
    <w:rsid w:val="00A021FD"/>
    <w:rsid w:val="00A43D54"/>
    <w:rsid w:val="00A4571B"/>
    <w:rsid w:val="00A54722"/>
    <w:rsid w:val="00A76987"/>
    <w:rsid w:val="00AC1784"/>
    <w:rsid w:val="00AC195C"/>
    <w:rsid w:val="00AC4876"/>
    <w:rsid w:val="00AD1977"/>
    <w:rsid w:val="00AD42FB"/>
    <w:rsid w:val="00AE272E"/>
    <w:rsid w:val="00AF11CD"/>
    <w:rsid w:val="00B047EC"/>
    <w:rsid w:val="00B17FB1"/>
    <w:rsid w:val="00B23C8B"/>
    <w:rsid w:val="00B363B7"/>
    <w:rsid w:val="00B4416C"/>
    <w:rsid w:val="00B45948"/>
    <w:rsid w:val="00B61B9F"/>
    <w:rsid w:val="00B743D6"/>
    <w:rsid w:val="00B75243"/>
    <w:rsid w:val="00B76B5E"/>
    <w:rsid w:val="00B8037E"/>
    <w:rsid w:val="00B94CE3"/>
    <w:rsid w:val="00BA1DDA"/>
    <w:rsid w:val="00BA3CBC"/>
    <w:rsid w:val="00BC41FA"/>
    <w:rsid w:val="00BC6E95"/>
    <w:rsid w:val="00BD533C"/>
    <w:rsid w:val="00BE66A0"/>
    <w:rsid w:val="00BF005F"/>
    <w:rsid w:val="00BF085D"/>
    <w:rsid w:val="00BF2E3B"/>
    <w:rsid w:val="00C07AF6"/>
    <w:rsid w:val="00C15C16"/>
    <w:rsid w:val="00C16F9B"/>
    <w:rsid w:val="00C52603"/>
    <w:rsid w:val="00C63610"/>
    <w:rsid w:val="00C72AC4"/>
    <w:rsid w:val="00C751D2"/>
    <w:rsid w:val="00C76A31"/>
    <w:rsid w:val="00C9651F"/>
    <w:rsid w:val="00CA43A4"/>
    <w:rsid w:val="00CA67B2"/>
    <w:rsid w:val="00CB2686"/>
    <w:rsid w:val="00CC181F"/>
    <w:rsid w:val="00CC3C07"/>
    <w:rsid w:val="00CC649E"/>
    <w:rsid w:val="00CD5AB8"/>
    <w:rsid w:val="00CF71CC"/>
    <w:rsid w:val="00D02214"/>
    <w:rsid w:val="00D035CC"/>
    <w:rsid w:val="00D152A2"/>
    <w:rsid w:val="00D22A7C"/>
    <w:rsid w:val="00D276DA"/>
    <w:rsid w:val="00D34752"/>
    <w:rsid w:val="00D45C1A"/>
    <w:rsid w:val="00D61654"/>
    <w:rsid w:val="00D76B54"/>
    <w:rsid w:val="00D774B0"/>
    <w:rsid w:val="00D95573"/>
    <w:rsid w:val="00D97A42"/>
    <w:rsid w:val="00DA0404"/>
    <w:rsid w:val="00DA74F5"/>
    <w:rsid w:val="00DB1F68"/>
    <w:rsid w:val="00DB2957"/>
    <w:rsid w:val="00DB2E57"/>
    <w:rsid w:val="00DB7649"/>
    <w:rsid w:val="00DC0392"/>
    <w:rsid w:val="00DC2D1E"/>
    <w:rsid w:val="00DD1223"/>
    <w:rsid w:val="00E1138A"/>
    <w:rsid w:val="00E12CC5"/>
    <w:rsid w:val="00E14E42"/>
    <w:rsid w:val="00E16015"/>
    <w:rsid w:val="00E27E87"/>
    <w:rsid w:val="00E351F8"/>
    <w:rsid w:val="00E515C7"/>
    <w:rsid w:val="00E8519C"/>
    <w:rsid w:val="00E85C90"/>
    <w:rsid w:val="00E902DE"/>
    <w:rsid w:val="00E92E6C"/>
    <w:rsid w:val="00E93ECF"/>
    <w:rsid w:val="00EB2C44"/>
    <w:rsid w:val="00EB322D"/>
    <w:rsid w:val="00EE4162"/>
    <w:rsid w:val="00F06F96"/>
    <w:rsid w:val="00F31782"/>
    <w:rsid w:val="00F35EE6"/>
    <w:rsid w:val="00F44608"/>
    <w:rsid w:val="00F552CF"/>
    <w:rsid w:val="00F610F0"/>
    <w:rsid w:val="00F629E6"/>
    <w:rsid w:val="00F702E3"/>
    <w:rsid w:val="00F8593A"/>
    <w:rsid w:val="00F947B6"/>
    <w:rsid w:val="00FB4611"/>
    <w:rsid w:val="00FD368C"/>
    <w:rsid w:val="00FE3B76"/>
    <w:rsid w:val="00FF1AF9"/>
    <w:rsid w:val="08F45C1E"/>
    <w:rsid w:val="0D2DC864"/>
    <w:rsid w:val="0F4CD99E"/>
    <w:rsid w:val="101CBA08"/>
    <w:rsid w:val="17F0FF12"/>
    <w:rsid w:val="1D95678B"/>
    <w:rsid w:val="1DC4B88B"/>
    <w:rsid w:val="1DE7D931"/>
    <w:rsid w:val="26C28608"/>
    <w:rsid w:val="2A40D6E0"/>
    <w:rsid w:val="3A2F102F"/>
    <w:rsid w:val="3F47159E"/>
    <w:rsid w:val="4020926B"/>
    <w:rsid w:val="403F68C3"/>
    <w:rsid w:val="47DA8131"/>
    <w:rsid w:val="4BE286A9"/>
    <w:rsid w:val="5A4F0F32"/>
    <w:rsid w:val="6AC90DAE"/>
    <w:rsid w:val="6D1D1B59"/>
    <w:rsid w:val="76C73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D1E9368E-41B7-469A-9729-5A7C8421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2"/>
    <w:basedOn w:val="Normal"/>
    <w:link w:val="ListParagraphChar"/>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8156AD"/>
  </w:style>
  <w:style w:type="character" w:styleId="CommentReference">
    <w:name w:val="annotation reference"/>
    <w:basedOn w:val="DefaultParagraphFont"/>
    <w:uiPriority w:val="99"/>
    <w:semiHidden/>
    <w:unhideWhenUsed/>
    <w:rsid w:val="008156AD"/>
    <w:rPr>
      <w:sz w:val="16"/>
      <w:szCs w:val="16"/>
    </w:rPr>
  </w:style>
  <w:style w:type="paragraph" w:styleId="CommentText">
    <w:name w:val="annotation text"/>
    <w:basedOn w:val="Normal"/>
    <w:link w:val="CommentTextChar"/>
    <w:uiPriority w:val="99"/>
    <w:unhideWhenUsed/>
    <w:rsid w:val="008156AD"/>
    <w:pPr>
      <w:spacing w:line="240" w:lineRule="auto"/>
    </w:pPr>
    <w:rPr>
      <w:sz w:val="20"/>
      <w:szCs w:val="20"/>
    </w:rPr>
  </w:style>
  <w:style w:type="character" w:customStyle="1" w:styleId="CommentTextChar">
    <w:name w:val="Comment Text Char"/>
    <w:basedOn w:val="DefaultParagraphFont"/>
    <w:link w:val="CommentText"/>
    <w:uiPriority w:val="99"/>
    <w:rsid w:val="008156AD"/>
    <w:rPr>
      <w:sz w:val="20"/>
      <w:szCs w:val="20"/>
    </w:rPr>
  </w:style>
  <w:style w:type="paragraph" w:styleId="CommentSubject">
    <w:name w:val="annotation subject"/>
    <w:basedOn w:val="CommentText"/>
    <w:next w:val="CommentText"/>
    <w:link w:val="CommentSubjectChar"/>
    <w:uiPriority w:val="99"/>
    <w:semiHidden/>
    <w:unhideWhenUsed/>
    <w:rsid w:val="008156AD"/>
    <w:rPr>
      <w:b/>
      <w:bCs/>
    </w:rPr>
  </w:style>
  <w:style w:type="character" w:customStyle="1" w:styleId="CommentSubjectChar">
    <w:name w:val="Comment Subject Char"/>
    <w:basedOn w:val="CommentTextChar"/>
    <w:link w:val="CommentSubject"/>
    <w:uiPriority w:val="99"/>
    <w:semiHidden/>
    <w:rsid w:val="008156AD"/>
    <w:rPr>
      <w:b/>
      <w:bCs/>
      <w:sz w:val="20"/>
      <w:szCs w:val="20"/>
    </w:rPr>
  </w:style>
  <w:style w:type="character" w:customStyle="1" w:styleId="normaltextrun">
    <w:name w:val="normaltextrun"/>
    <w:basedOn w:val="DefaultParagraphFont"/>
    <w:rsid w:val="001B6F18"/>
  </w:style>
  <w:style w:type="paragraph" w:styleId="Revision">
    <w:name w:val="Revision"/>
    <w:hidden/>
    <w:uiPriority w:val="99"/>
    <w:semiHidden/>
    <w:rsid w:val="00AD42FB"/>
    <w:pPr>
      <w:spacing w:after="0" w:line="240" w:lineRule="auto"/>
    </w:pPr>
  </w:style>
  <w:style w:type="character" w:styleId="UnresolvedMention">
    <w:name w:val="Unresolved Mention"/>
    <w:basedOn w:val="DefaultParagraphFont"/>
    <w:uiPriority w:val="99"/>
    <w:semiHidden/>
    <w:unhideWhenUsed/>
    <w:rsid w:val="00DB7649"/>
    <w:rPr>
      <w:color w:val="605E5C"/>
      <w:shd w:val="clear" w:color="auto" w:fill="E1DFDD"/>
    </w:rPr>
  </w:style>
  <w:style w:type="character" w:styleId="FollowedHyperlink">
    <w:name w:val="FollowedHyperlink"/>
    <w:basedOn w:val="DefaultParagraphFont"/>
    <w:uiPriority w:val="99"/>
    <w:semiHidden/>
    <w:unhideWhenUsed/>
    <w:rsid w:val="00172D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p@regitra.lt" TargetMode="External"/><Relationship Id="rId5" Type="http://schemas.openxmlformats.org/officeDocument/2006/relationships/styles" Target="styles.xml"/><Relationship Id="rId10" Type="http://schemas.openxmlformats.org/officeDocument/2006/relationships/hyperlink" Target="https://www.regitra.lt/kontaktai/padaliniai/"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9CAC8DA8570A34387B3069606C745E9" ma:contentTypeVersion="3" ma:contentTypeDescription="Kurkite naują dokumentą." ma:contentTypeScope="" ma:versionID="f6090bcf18f4a18c32f13553a0dce9de">
  <xsd:schema xmlns:xsd="http://www.w3.org/2001/XMLSchema" xmlns:xs="http://www.w3.org/2001/XMLSchema" xmlns:p="http://schemas.microsoft.com/office/2006/metadata/properties" xmlns:ns2="4902fd51-d8b7-4e74-bfa8-23b47e31dc88" targetNamespace="http://schemas.microsoft.com/office/2006/metadata/properties" ma:root="true" ma:fieldsID="1e47bb4282489b0f0b9b494641595264" ns2:_="">
    <xsd:import namespace="4902fd51-d8b7-4e74-bfa8-23b47e31dc8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2fd51-d8b7-4e74-bfa8-23b47e31dc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75A5E-98E3-405B-BD45-1738B5B4D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2fd51-d8b7-4e74-bfa8-23b47e31d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F933F7-00C7-430E-B924-4D3E3F627F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8215</Words>
  <Characters>4684</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2</cp:revision>
  <dcterms:created xsi:type="dcterms:W3CDTF">2026-03-18T11:37:00Z</dcterms:created>
  <dcterms:modified xsi:type="dcterms:W3CDTF">2026-03-18T11:37:00Z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0x01010099CAC8DA8570A34387B3069606C745E9</vt:lpwstr>
  </property>
</Properties>
</file>